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67115940" w:rsidR="00260099" w:rsidRDefault="006B25CB"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697"/>
      <w:r w:rsidRPr="005332BA">
        <w:rPr>
          <w:rFonts w:ascii="Arial" w:hAnsi="Arial"/>
          <w:b/>
          <w:color w:val="000000" w:themeColor="text1"/>
          <w:sz w:val="36"/>
          <w:szCs w:val="18"/>
        </w:rPr>
        <w:t xml:space="preserve">LA MORALE </w:t>
      </w:r>
      <w:bookmarkEnd w:id="0"/>
      <w:bookmarkEnd w:id="1"/>
      <w:r w:rsidR="00891B88">
        <w:rPr>
          <w:rFonts w:ascii="Arial" w:hAnsi="Arial"/>
          <w:b/>
          <w:color w:val="000000" w:themeColor="text1"/>
          <w:sz w:val="36"/>
          <w:szCs w:val="18"/>
        </w:rPr>
        <w:t>NEL LIBRO DELLA SAPIENZA</w:t>
      </w:r>
      <w:bookmarkEnd w:id="2"/>
      <w:r w:rsidR="00891B88">
        <w:rPr>
          <w:rFonts w:ascii="Arial" w:hAnsi="Arial"/>
          <w:b/>
          <w:color w:val="000000" w:themeColor="text1"/>
          <w:sz w:val="36"/>
          <w:szCs w:val="18"/>
        </w:rPr>
        <w:t xml:space="preserve"> </w:t>
      </w:r>
    </w:p>
    <w:p w14:paraId="6548207F" w14:textId="77777777" w:rsidR="00F4311D" w:rsidRDefault="00F4311D" w:rsidP="00F4311D">
      <w:bookmarkStart w:id="3" w:name="_Toc16182660"/>
      <w:bookmarkStart w:id="4" w:name="_Toc28348723"/>
      <w:bookmarkStart w:id="5" w:name="_Toc82104941"/>
    </w:p>
    <w:p w14:paraId="0D41B385" w14:textId="77777777" w:rsidR="00AD7F04" w:rsidRPr="00AD7F04" w:rsidRDefault="00AD7F04" w:rsidP="00AD7F04">
      <w:pPr>
        <w:rPr>
          <w:rFonts w:ascii="Arial" w:hAnsi="Arial" w:cs="Arial"/>
        </w:rPr>
      </w:pPr>
    </w:p>
    <w:p w14:paraId="15ECE96F" w14:textId="77777777" w:rsidR="00572740" w:rsidRPr="00572740" w:rsidRDefault="00572740" w:rsidP="00572740">
      <w:pPr>
        <w:keepNext/>
        <w:spacing w:after="120"/>
        <w:jc w:val="center"/>
        <w:outlineLvl w:val="1"/>
        <w:rPr>
          <w:rFonts w:ascii="Arial" w:hAnsi="Arial"/>
          <w:b/>
          <w:sz w:val="32"/>
          <w:szCs w:val="16"/>
        </w:rPr>
      </w:pPr>
      <w:bookmarkStart w:id="6" w:name="_Toc165103698"/>
      <w:r w:rsidRPr="00572740">
        <w:rPr>
          <w:rFonts w:ascii="Arial" w:hAnsi="Arial"/>
          <w:b/>
          <w:sz w:val="32"/>
          <w:szCs w:val="16"/>
        </w:rPr>
        <w:t>L’AMORE PER LA GIUSTIZIA</w:t>
      </w:r>
      <w:bookmarkEnd w:id="6"/>
    </w:p>
    <w:p w14:paraId="3CC3F388" w14:textId="77777777" w:rsidR="00572740" w:rsidRPr="00572740" w:rsidRDefault="00572740" w:rsidP="00572740">
      <w:pPr>
        <w:spacing w:after="120"/>
        <w:jc w:val="both"/>
        <w:rPr>
          <w:rFonts w:ascii="Arial" w:hAnsi="Arial" w:cs="Arial"/>
          <w:i/>
          <w:iCs/>
          <w:sz w:val="24"/>
          <w:szCs w:val="24"/>
        </w:rPr>
      </w:pPr>
    </w:p>
    <w:p w14:paraId="446288B0"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Il Libro della Sapienza inizia con un invito: i giudici della terra sono chiamati ad amare la giustizia, a pensare al Signore con bontà d’animo, a cercare il Signore con cuore semplice. Ecco la morale che sempre dovrà guidare ogni azione di quanti sulla terra sono posti sopra gli altri e questa morale obbliga sia i giudici religiosi e sia i giudici nelle cose della vita di ogni giorno. Ecco un elenco dei giudici della terra. In capo religioso per noi chiesa di Dio: Papa, Cardinali,  Metropoliti, Arcivescovi, Vescovi, Parroci, Presbiteri, Diaconi, Cresimati e Battezzati, ognuno secondo il particolare sacramento ricevuto e ogni altro dono di grazia e di verità elargita dallo Spirito Santo: Apostolo, Profeta, Pastore, Maestro, Dottore, Evangelista, Missionario nel mondo della divina Parola. Tutti costoro sono obbligati ad amare la giustizia, a pensare al Signore con bontà d’animo, a cercarlo con cuore semplice. Nel campo sociale, civile, militare, economico, finanziario, scolastico, medico, infermieristico, scientifico, di qualsiasi altra natura ognuno per la sua personale responsabilità è chiamato ad amare la giustizia, a pensare al Signore con bontà d’animo, a cercare il Signore con cuore semplice. Questa legge morale obbliga tutti. Nessuno deve sentirsi escluso.</w:t>
      </w:r>
    </w:p>
    <w:p w14:paraId="1322B171"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Si ama la giustizia, amando la volontà di Dio. Si ama la volontà di amando la sua voce, ascoltando la sua Parola, obbedendo ad ogni Comando, ogni Norma, ogni Statuto, ogni Prescrizione, ogni Legge, ogni Parola. Amare la giustizia non è creare noi la nostra giustizia. Sarebbe questo vero atto di idolatria e di insubordinazione.  Amare la giustizia è governare dalla Parola del Signore, dal suo Vangelo, dalla Verità dello Spirito Santo. Chi comanda l’obbedienza alla Legge del Signore, alla sua Parola, al suo Vangelo, deve essere il Primo Obbediente alla Legge del Signore, alla sua Parola, al suo Vangelo. Già sono sufficienti queste pochissime parole sulla giustizia per poter affermare che oggi la giustizia non si ama più. Tutto viene vissuto dalla volontà dell’uomo. Addirittura si sta giungendo a sostenere che il giudice è creatore lui della giustizia. Questa è tirannia. Mai potrà dirsi giustizia. La giustizia discende da Dio, mai potrà essere il frutto di un cuore sia esso posto in alto o posto in basso. La giustizia è oggettiva e non soggettiva, è universale e non particolare. La giustizia è Legge divina alla quale tutti sono chiamati ad obbedire. Infatti i giudici della terra sono invitati ad amare la giustizia che discende da Dio, non a creare essi stessi la giustizia.</w:t>
      </w:r>
    </w:p>
    <w:p w14:paraId="34FDE5F0"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Se non si ama la giustizia, neanche si pensa al Signore con bontà d’animo e neanche lo si cerca con cuore semplice. La bontà d’animo è la natura buona che ama il bene e il bene cerca. Un cuore che non ama il bene, mai cercherà il bene. Chi ama la verità, la verità sempre cercherà. Chi non ama la verità, sarà governato dalla falsità, dalla maldicenza, dalla calunnia, da ogni falsa testimonianza, da ogni inganno, proprio perché non cerca la verità. Non ama la verità un cuore nel quale abita il peccato. Se nel cuore non abita il Signore, il cuore cerca il Signore. Il Signore si cerca con cuore semplice, cioè con cuore </w:t>
      </w:r>
      <w:r w:rsidRPr="00572740">
        <w:rPr>
          <w:rFonts w:ascii="Arial" w:hAnsi="Arial" w:cs="Arial"/>
          <w:sz w:val="24"/>
          <w:szCs w:val="24"/>
        </w:rPr>
        <w:lastRenderedPageBreak/>
        <w:t>puro, con cuore non contaminato, non macchiato dal peccato, non governato dal male. Il cuore semplice vede Dio in ogni cosa. Il cuore di peccato non vede Dio. Il cuore semplice dalla sua semplicità è proteso verso il Signore. Il cuore complesso, perché pieno di peccato, dal Signore si allontana. È il peccato che allontana dalla sorgente della verità e della giustizia, della santità e della vera libertà. Il cuore semplice è sempre rivolto verso Dio per ascoltare ogni sua Parola. Possiamo avere come immagine del cuore semplice, Maria, la sorella di Marta:</w:t>
      </w:r>
    </w:p>
    <w:p w14:paraId="0B6AF046"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209056DE"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Non si ama la giustizia per un giorno e neanche per un giorno si pensa al Signore o lo si cerca. Amare, pensare, cercare dovranno essere essenza e sostanza dell’essere giudici della terra. Altrimenti si lascia la giustizia secondo Dio e si instaura la propria, La propria giustizia non è giustizia, perché è somma ingiustizia. È quanto l’Apostolo Paolo rivela per rapporto ai figli di Abramo:</w:t>
      </w:r>
    </w:p>
    <w:p w14:paraId="5C614748"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10,1-5). </w:t>
      </w:r>
    </w:p>
    <w:p w14:paraId="1AF87DAF"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Il rischio che tutti possiamo cadere in questo baratro di stabilire ognuno la propria verità, la propria giustizia, il proprio Vangelo, la propria fede, la propria morale. Quando si cade in questo baratro, è allora che il male regna sulla terra e le ingiustizia si moltiplicano. Questo accade perché chi governa impone poi la sua verità, la sua giustizia, il suo Vangelo, la sua fede, la sua morale, le sue leggi. Oggi non siamo noi governati da leggi di iniquità? Non è forse legge di iniquità quella che legalizza l’aborto? Così pure non è legge di iniquità quella che legalizza il divorzio e l’altra ancora che legalizza l’eutanasia? Che forse è legge di giustizia secondo Dio quella che è finalizzata a legalizzare le unioni tra gli stessi sessi?  Chi è onesto verso Dio confesserà che oggi molte sono le leggi di iniquità. Non è forse legge ed editto di iniquità quella legge che condanna un uomo negandogli ogni diritto alla difesa? Questo diritto neanche a Cristo Gesù fu negato, eppure l’odio del mondo si era rivolto tutto contro di Lui. Non sono sentenze di iniquità tutte quelle sentenze che storcono il diritto per giudicare dalla propria volontà? Le ingiustizie contro la vera giustizia oggi sono infinite. </w:t>
      </w:r>
    </w:p>
    <w:p w14:paraId="49FA64F6"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Grande sarà il suo dominio e la pace non avrà fine sul trono di Davide e sul regno, che egli viene a consolidare e rafforzare con il diritto e la giustizia, ora e sempre; questo farà lo zelo del Signore degli eserciti (Is 9, 6). Io porrò il diritto come misura e la giustizia come una livella. La grandine spazzerà via il vostro rifugio fallace, le acque travolgeranno il vostro riparo (Is 28, 17). Ecco, un re regnerà secondo giustizia e i principi governeranno secondo il diritto (Is 32, 1). Nel deserto prenderà dimora il diritto e la giustizia regnerà </w:t>
      </w:r>
      <w:r w:rsidRPr="00572740">
        <w:rPr>
          <w:rFonts w:ascii="Arial" w:hAnsi="Arial" w:cs="Arial"/>
          <w:i/>
          <w:iCs/>
          <w:sz w:val="22"/>
          <w:szCs w:val="24"/>
        </w:rPr>
        <w:lastRenderedPageBreak/>
        <w:t xml:space="preserve">nel giardino (Is 32, 16). Ecco il mio servo che io sostengo, il mio eletto di cui mi compiaccio. Ho posto il mio spirito su di lui; egli porterà il diritto alle nazioni (Is 42, 1). Non spezzerà una canna incrinata, non spegnerà uno stoppino dalla fiamma smorta. Proclamerà il diritto con fermezza (Is 42, 3). </w:t>
      </w:r>
    </w:p>
    <w:p w14:paraId="260008A9"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Non verrà meno e non si abbatterà, finché non avrà stabilito il diritto sulla terra; e per la sua dottrina saranno in attesa le isole (Is 42, 4). Così dice il Signore: "Osservate il diritto e praticate la giustizia, perché prossima a venire è la mia salvezza; la mia giustizia sta per rivelarsi" (Is 56, 1). Mi ricercano ogni giorno, bramano di conoscere le mie vie, come un popolo che pratichi la giustizia e non abbia abbandonato il diritto del suo Dio; mi chiedono giudizi giusti, bramano la vicinanza di Dio (Is 58, 2). Per questo il diritto si è allontanato da noi e non ci raggiunge la giustizia. Speravamo la luce ed ecco le tenebre, lo splendore, ma dobbiamo camminare nel buio (Is 59, 9). Così è trascurato il diritto e la giustizia se ne sta lontana, la verità incespica in piazza, la rettitudine non può entrarvi (Is 59, 14). </w:t>
      </w:r>
    </w:p>
    <w:p w14:paraId="6A590652"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Poiché io sono il Signore che amo il diritto e odio la rapina e l'ingiustizia: io darò loro fedelmente il salario, concluderò con loro un'alleanza perenne (Is 1, 8). Io pensavo: "Certo, sono di bassa condizione, agiscono da stolti, perché non conoscono la via del Signore, il diritto del loro Dio (Ger 5, 4).  Mi rivolgerò ai grandi e parlerò loro. Certo, essi conoscono la via del Signore, il diritto del loro Dio". Ahimè, anche questi hanno rotto il giogo, hanno spezzato i legami! (Ger 5, 5). Dice il Signore: Praticate il diritto e la giustizia, liberate l'oppresso dalle mani dell'oppressore, non fate violenza e non opprimete il forestiero, l'orfano e la vedova, e non spargete sangue innocente in questo luogo (Ger 22, 3). Forse tu agisci da re perché ostenti passione per il cedro? Forse tuo padre non mangiava e beveva? Ma egli praticava il diritto e la giustizia e tutto andava bene (Ger 22, 15). </w:t>
      </w:r>
    </w:p>
    <w:p w14:paraId="74546A34"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"Ecco, verranno giorni - dice il Signore - nei quali susciterò a Davide un germoglio giusto, che regnerà da vero re e sarà saggio ed eserciterà il diritto e la giustizia sulla terra (Ger 23, 5). "Ecco Canamel, figlio di Sallum tuo zio, viene da te per dirti: Comprati il mio campo, che si trova in Anatot, perché a te spetta il diritto di riscatto per acquistarlo" (Ger 32, 7).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 (Ger 32, 8). Se uno è giusto e osserva il diritto e la giustizia (Ez 18, 5). Dice il Signore Dio: "Basta, prìncipi d'Israele, basta con le violenze e le rapine! Agite secondo il diritto e la giustizia; eliminate le vostre estorsioni dal mio popolo. Parola del Signore Dio (Ez 45, 9). Essi trasformano il diritto in veleno e gettano a terra la giustizia (Am 5, 7). Odiate il male e amate il bene e ristabilite nei tribunali il diritto; forse il Signore, Dio degli eserciti, avrà pietà del resto di Giuseppe (Am 5, 15).  Piuttosto scorra come acqua il diritto e la giustizia come un torrente perenne (Am 5, 24). Corrono forse i cavalli sulle rocce e si ara il mare con i buoi? Poiché voi cambiate il diritto in veleno e il frutto della giustizia in assenzio (Am 6, 12). Non ha più forza la legge, né mai si afferma il diritto. L'empio infatti raggira il giusto e il giudizio ne esce stravolto (Ab 1, 4). </w:t>
      </w:r>
    </w:p>
    <w:p w14:paraId="657B34BD" w14:textId="77777777" w:rsidR="00572740" w:rsidRPr="00572740" w:rsidRDefault="00572740" w:rsidP="00572740">
      <w:pPr>
        <w:spacing w:after="120"/>
        <w:jc w:val="both"/>
        <w:rPr>
          <w:rFonts w:ascii="Arial" w:hAnsi="Arial" w:cs="Arial"/>
          <w:i/>
          <w:iCs/>
          <w:sz w:val="24"/>
          <w:szCs w:val="24"/>
        </w:rPr>
      </w:pPr>
      <w:r w:rsidRPr="00572740">
        <w:rPr>
          <w:rFonts w:ascii="Arial" w:hAnsi="Arial" w:cs="Arial"/>
          <w:i/>
          <w:iCs/>
          <w:sz w:val="24"/>
          <w:szCs w:val="24"/>
        </w:rPr>
        <w:t>Sui giudici della terra ecco quanto noi abbiamo precedentemente scritto: Giudicate con giusto giudizio!</w:t>
      </w:r>
    </w:p>
    <w:p w14:paraId="42A32D92"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lastRenderedPageBreak/>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09181DFF"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Primo principio</w:t>
      </w:r>
      <w:r w:rsidRPr="00572740">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7D437EF3"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Secondo principio</w:t>
      </w:r>
      <w:r w:rsidRPr="00572740">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216A1CC7"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Terzo principio</w:t>
      </w:r>
      <w:r w:rsidRPr="00572740">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w:t>
      </w:r>
      <w:r w:rsidRPr="00572740">
        <w:rPr>
          <w:rFonts w:ascii="Arial" w:hAnsi="Arial" w:cs="Arial"/>
          <w:sz w:val="24"/>
          <w:szCs w:val="24"/>
        </w:rPr>
        <w:lastRenderedPageBreak/>
        <w:t xml:space="preserve">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7EDEB25D"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Quarto principio</w:t>
      </w:r>
      <w:r w:rsidRPr="00572740">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406DA334"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Prima fossa</w:t>
      </w:r>
      <w:r w:rsidRPr="00572740">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491AE0D3"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Seconda fossa</w:t>
      </w:r>
      <w:r w:rsidRPr="00572740">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w:t>
      </w:r>
      <w:r w:rsidRPr="00572740">
        <w:rPr>
          <w:rFonts w:ascii="Arial" w:hAnsi="Arial" w:cs="Arial"/>
          <w:sz w:val="24"/>
          <w:szCs w:val="24"/>
        </w:rPr>
        <w:lastRenderedPageBreak/>
        <w:t xml:space="preserve">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272FDDD0"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Terza fossa</w:t>
      </w:r>
      <w:r w:rsidRPr="00572740">
        <w:rPr>
          <w:rFonts w:ascii="Arial" w:hAnsi="Arial" w:cs="Arial"/>
          <w:sz w:val="24"/>
          <w:szCs w:val="24"/>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725D4243"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Quarta fossa</w:t>
      </w:r>
      <w:r w:rsidRPr="00572740">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7EC3EC09"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Quinta fossa</w:t>
      </w:r>
      <w:r w:rsidRPr="00572740">
        <w:rPr>
          <w:rFonts w:ascii="Arial" w:hAnsi="Arial" w:cs="Arial"/>
          <w:sz w:val="24"/>
          <w:szCs w:val="24"/>
        </w:rPr>
        <w:t xml:space="preserve">: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w:t>
      </w:r>
      <w:r w:rsidRPr="00572740">
        <w:rPr>
          <w:rFonts w:ascii="Arial" w:hAnsi="Arial" w:cs="Arial"/>
          <w:sz w:val="24"/>
          <w:szCs w:val="24"/>
        </w:rPr>
        <w:lastRenderedPageBreak/>
        <w:t>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3D432475"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Sesta fossa</w:t>
      </w:r>
      <w:r w:rsidRPr="00572740">
        <w:rPr>
          <w:rFonts w:ascii="Arial" w:hAnsi="Arial" w:cs="Arial"/>
          <w:sz w:val="24"/>
          <w:szCs w:val="24"/>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53DA7AD6"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Settima fossa</w:t>
      </w:r>
      <w:r w:rsidRPr="00572740">
        <w:rPr>
          <w:rFonts w:ascii="Arial" w:hAnsi="Arial" w:cs="Arial"/>
          <w:sz w:val="24"/>
          <w:szCs w:val="24"/>
        </w:rPr>
        <w:t>: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w:t>
      </w:r>
    </w:p>
    <w:p w14:paraId="7FA757E1"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Ottava fossa</w:t>
      </w:r>
      <w:r w:rsidRPr="00572740">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w:t>
      </w:r>
      <w:r w:rsidRPr="00572740">
        <w:rPr>
          <w:rFonts w:ascii="Arial" w:hAnsi="Arial" w:cs="Arial"/>
          <w:sz w:val="24"/>
          <w:szCs w:val="24"/>
        </w:rPr>
        <w:lastRenderedPageBreak/>
        <w:t xml:space="preserve">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51E34168"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Nona fossa</w:t>
      </w:r>
      <w:r w:rsidRPr="00572740">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16511790"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Decima fossa</w:t>
      </w:r>
      <w:r w:rsidRPr="00572740">
        <w:rPr>
          <w:rFonts w:ascii="Arial" w:hAnsi="Arial" w:cs="Arial"/>
          <w:sz w:val="24"/>
          <w:szCs w:val="24"/>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4001AE8D"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Undicesima fossa</w:t>
      </w:r>
      <w:r w:rsidRPr="00572740">
        <w:rPr>
          <w:rFonts w:ascii="Arial" w:hAnsi="Arial" w:cs="Arial"/>
          <w:sz w:val="24"/>
          <w:szCs w:val="24"/>
        </w:rPr>
        <w:t xml:space="preserve">: La pena deve essere medicinale, mai vendicativa. Un ulteriore principio di giustizia secondo Dio chiede che la pena sia sempre medicinale, mai vendicativa. Un male fatto va sempre riparato. Non solo. Va sempre espiato. La </w:t>
      </w:r>
      <w:r w:rsidRPr="00572740">
        <w:rPr>
          <w:rFonts w:ascii="Arial" w:hAnsi="Arial" w:cs="Arial"/>
          <w:sz w:val="24"/>
          <w:szCs w:val="24"/>
        </w:rPr>
        <w:lastRenderedPageBreak/>
        <w:t>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1B923CC1"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Dodicesima fossa</w:t>
      </w:r>
      <w:r w:rsidRPr="00572740">
        <w:rPr>
          <w:rFonts w:ascii="Arial" w:hAnsi="Arial" w:cs="Arial"/>
          <w:sz w:val="24"/>
          <w:szCs w:val="24"/>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5431704F"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Quinto principio</w:t>
      </w:r>
      <w:r w:rsidRPr="00572740">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07AE6962" w14:textId="77777777" w:rsidR="00572740" w:rsidRPr="00572740" w:rsidRDefault="00572740" w:rsidP="00572740">
      <w:pPr>
        <w:spacing w:after="120"/>
        <w:jc w:val="both"/>
        <w:rPr>
          <w:rFonts w:ascii="Arial" w:hAnsi="Arial" w:cs="Arial"/>
          <w:sz w:val="24"/>
          <w:szCs w:val="24"/>
        </w:rPr>
      </w:pPr>
      <w:r w:rsidRPr="00572740">
        <w:rPr>
          <w:rFonts w:ascii="Arial" w:hAnsi="Arial" w:cs="Arial"/>
          <w:i/>
          <w:iCs/>
          <w:sz w:val="24"/>
          <w:szCs w:val="24"/>
        </w:rPr>
        <w:t>Sesto principio</w:t>
      </w:r>
      <w:r w:rsidRPr="00572740">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w:t>
      </w:r>
      <w:r w:rsidRPr="00572740">
        <w:rPr>
          <w:rFonts w:ascii="Arial" w:hAnsi="Arial" w:cs="Arial"/>
          <w:sz w:val="24"/>
          <w:szCs w:val="24"/>
        </w:rPr>
        <w:lastRenderedPageBreak/>
        <w:t xml:space="preserve">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490D908B"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286F0A53"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w:t>
      </w:r>
      <w:r w:rsidRPr="00572740">
        <w:rPr>
          <w:rFonts w:ascii="Arial" w:hAnsi="Arial" w:cs="Arial"/>
          <w:sz w:val="24"/>
          <w:szCs w:val="24"/>
        </w:rPr>
        <w:lastRenderedPageBreak/>
        <w:t>il più giusto giudizio sulle opere di Dio nel suo Cantico del Magnificat, ci aiuti. Vogliamo anche noi essere giudici dai giudizi giusti, equi, santi.</w:t>
      </w:r>
    </w:p>
    <w:p w14:paraId="46EBE639"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Nessuno che ama Dio con purezza di spirito e con semplicità di cuore, sostituirà il diritto e la giustizia di Dio con il proprio diritto e la propria giustizia.</w:t>
      </w:r>
    </w:p>
    <w:p w14:paraId="62EBEAE7"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0F9F83BA"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Altra verità da mettere nel cuore è questa: la sapienza – la vera giustizia è frutto della sapienza – non abita in un cuore nel quale vive il peccato. Il peccato allontana la giustizia, la giustizia allontana il peccato. Se nel cuore regna il peccato, le azioni  e i giudizi saranno di peccato. Sempre quando un cuore emana giudizi di peccato, attesta di essere senza alcuna sapienza. Senza sapienza nessuno potrà emettere un solo giudizio secondo giustizia. Ogni parola che esce dalla nostra bocca è un giudizio. Se il cuore è governato dal peccato, il giudizio è di iniquità e di grande falsità e menzogna. Se il cuore è governato dalla sapienza, il giudizio sarà sempre giusto perché governato dall’amore. Perché i giudizi del Signore sono tuttu giusti e santi? Perché il suo cuore è ricco di amore, bontà, misericordia, compassione. Giudicando dalla compassione e dall’amore, i suoi giudizi sono sempre frutto della sua bontà. </w:t>
      </w:r>
    </w:p>
    <w:p w14:paraId="434263A7" w14:textId="77777777" w:rsidR="00572740" w:rsidRPr="00572740" w:rsidRDefault="00572740" w:rsidP="00572740">
      <w:pPr>
        <w:spacing w:after="120"/>
        <w:jc w:val="both"/>
        <w:rPr>
          <w:rFonts w:ascii="Arial" w:hAnsi="Arial" w:cs="Arial"/>
          <w:sz w:val="24"/>
          <w:szCs w:val="24"/>
        </w:rPr>
      </w:pPr>
    </w:p>
    <w:p w14:paraId="64F5D781" w14:textId="77777777" w:rsidR="00572740" w:rsidRPr="00572740" w:rsidRDefault="00572740" w:rsidP="00572740">
      <w:pPr>
        <w:keepNext/>
        <w:spacing w:after="120"/>
        <w:jc w:val="center"/>
        <w:outlineLvl w:val="1"/>
        <w:rPr>
          <w:rFonts w:ascii="Arial" w:hAnsi="Arial"/>
          <w:b/>
          <w:sz w:val="32"/>
          <w:szCs w:val="16"/>
        </w:rPr>
      </w:pPr>
      <w:bookmarkStart w:id="7" w:name="_Toc165103699"/>
      <w:r w:rsidRPr="00572740">
        <w:rPr>
          <w:rFonts w:ascii="Arial" w:hAnsi="Arial"/>
          <w:b/>
          <w:sz w:val="32"/>
          <w:szCs w:val="16"/>
        </w:rPr>
        <w:t>I FALSI RAGIONAMENTI DEGLI EMPI</w:t>
      </w:r>
      <w:bookmarkEnd w:id="7"/>
      <w:r w:rsidRPr="00572740">
        <w:rPr>
          <w:rFonts w:ascii="Arial" w:hAnsi="Arial"/>
          <w:b/>
          <w:sz w:val="32"/>
          <w:szCs w:val="16"/>
        </w:rPr>
        <w:t xml:space="preserve"> </w:t>
      </w:r>
    </w:p>
    <w:p w14:paraId="6EF3BBF1" w14:textId="77777777" w:rsidR="00572740" w:rsidRPr="00572740" w:rsidRDefault="00572740" w:rsidP="00572740">
      <w:pPr>
        <w:spacing w:after="120"/>
        <w:jc w:val="both"/>
        <w:rPr>
          <w:rFonts w:ascii="Arial" w:hAnsi="Arial" w:cs="Arial"/>
          <w:color w:val="000000" w:themeColor="text1"/>
          <w:sz w:val="24"/>
          <w:szCs w:val="24"/>
        </w:rPr>
      </w:pPr>
      <w:r w:rsidRPr="00572740">
        <w:rPr>
          <w:rFonts w:ascii="Arial" w:hAnsi="Arial" w:cs="Arial"/>
          <w:sz w:val="24"/>
          <w:szCs w:val="24"/>
        </w:rPr>
        <w:t xml:space="preserve">Gli empi sono coloro la cui vita è racchiusa nel momento presente ed è tutta nelle loro mani. Per essi non è Dio sopra di loro e neanche c’è giudizio di Dio sulle loro </w:t>
      </w:r>
      <w:r w:rsidRPr="00572740">
        <w:rPr>
          <w:rFonts w:ascii="Arial" w:hAnsi="Arial" w:cs="Arial"/>
          <w:sz w:val="24"/>
          <w:szCs w:val="24"/>
        </w:rPr>
        <w:lastRenderedPageBreak/>
        <w:t xml:space="preserve">azioni. Non c’è eternità da attendere. Essendo empi, sono privi di qualsiasi principio di verità e di giustizia. I loro ragionamenti li conducono a trovare ogni via per la soddisfazione dei loro istinti che sono il frutto di una vita di peccato, di menzogna, di falsità, di inganno. Essi eleggono la violenza a legge della loro vita. Non contenti del male da essi operato, giungono all’odio violento e crudele contro gli uomini pii e giusti. Perché questo loro odio? Perché il pio e il giusto con la loro stessa vita gli attestano che il loro modo di pensare e di agire è errato. Vedono nel giusto e nel pio un pungolo per la loro coscienza orma indurita nella falsità e nel peccato. </w:t>
      </w:r>
      <w:r w:rsidRPr="00572740">
        <w:rPr>
          <w:rFonts w:ascii="Arial" w:hAnsi="Arial" w:cs="Arial"/>
          <w:color w:val="000000" w:themeColor="text1"/>
          <w:sz w:val="24"/>
          <w:szCs w:val="24"/>
        </w:rPr>
        <w:t xml:space="preserve">Poiché questo pungolo a loro fa male, essi decidono di ucciderlo. Mentre lo uccidano sfidano il Signore, certi che Lui nulla potrà fare per ridare la vita al suo giusto.  Questo lo fanno perché il giusto ha consegnato la sua vita a Dio, sapendo che il Signore gliel’avrebbe custodita e anche un giorno ridata. Noi sappiamo che il Signore a tutti i suoi giusti darà la vita con la risurrezione. </w:t>
      </w:r>
    </w:p>
    <w:p w14:paraId="177E0124"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57FE8DD4"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lastRenderedPageBreak/>
        <w:t>La vita degli empi è consegnata alla falsità, alla menzogna, al male, alla cattiveria, alla malvagità, alla persecuzione del giusto che crede nel Signore. Perché fanno tutto questo? Perché manca nel loro cuore la verità, la luce, la giustizia, la compassione, la misericordia che scendono nel loro cuore solo la cuore di Dio. Quando in Dio non si crede, perché non si vuole credere, allora il peccato, l’istinto, la carne, la superbia, la concupiscenza, il male prendono possesso del cuore lo conducono secondo la loro natura di male, che a volte raggiunge il limite dello stesso male e diviene il male assoluto. Dinanzi a questa “macchina” del male, non vi sono umane possibilità che la possano arrestare. Si deve lasciare che esso faccia il suo corso, finché il Signore concede ad esso tempo, rimanendo sempre però il giusto nel bene, mai passando nel male, sperando di poterlo vincere con lo stesso male. Il male non vince il male. Il male è vinto solo rimanendo il giusto nel bene e lasciandosi anche crocifiggere pur di non passare nel male e rispondere al male con il male. La storia del mondo è questa potenza di male che si manifesta in mille forme e assume diecimila volti, ogni giorno forme e volti sempre nuovi. E mentre noi combattiamo contro le forme e i volti di ieri del male, esso oggi ha assunto nuove forme e nuovi volti. Quando ce ne accorgeremo, allora ripeteremo gli stessi errori, perché anche noi privi di quella sapienza attuale che ci permette di vedere il male ovunque esso è all’opera.</w:t>
      </w:r>
    </w:p>
    <w:p w14:paraId="5B93F05B" w14:textId="77777777" w:rsidR="00572740" w:rsidRPr="00572740" w:rsidRDefault="00572740" w:rsidP="00572740">
      <w:pPr>
        <w:spacing w:after="120"/>
        <w:jc w:val="both"/>
        <w:rPr>
          <w:rFonts w:ascii="Arial" w:hAnsi="Arial" w:cs="Arial"/>
          <w:sz w:val="24"/>
          <w:szCs w:val="24"/>
        </w:rPr>
      </w:pPr>
    </w:p>
    <w:p w14:paraId="129BF913" w14:textId="77777777" w:rsidR="00572740" w:rsidRPr="00572740" w:rsidRDefault="00572740" w:rsidP="00572740">
      <w:pPr>
        <w:keepNext/>
        <w:spacing w:after="120"/>
        <w:jc w:val="center"/>
        <w:outlineLvl w:val="1"/>
        <w:rPr>
          <w:rFonts w:ascii="Arial" w:hAnsi="Arial"/>
          <w:b/>
          <w:sz w:val="32"/>
          <w:szCs w:val="16"/>
        </w:rPr>
      </w:pPr>
      <w:bookmarkStart w:id="8" w:name="_Toc165103700"/>
      <w:r w:rsidRPr="00572740">
        <w:rPr>
          <w:rFonts w:ascii="Arial" w:hAnsi="Arial"/>
          <w:b/>
          <w:sz w:val="32"/>
          <w:szCs w:val="16"/>
        </w:rPr>
        <w:t>LA VITA DEL GIUSTO NELLE MANI DI DIO</w:t>
      </w:r>
      <w:bookmarkEnd w:id="8"/>
    </w:p>
    <w:p w14:paraId="4833BF27"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Dinanzi alle potenze di male, a volte anche di male assoluto, nel quale è il giusto è chiamato a vivere, dove risiede la sua forza per rimanere nel bene, senza mai passare nel male e rispondere così al male con il male? La forza del giusto è tutta posta nella sua fede. Lui sa che ogni Parola del suo Signore si compirà per lui. La storia potrà condurlo al martirio. Lo potrà spogliare di tutto ciò che possiede. Lo potrà oltraggiare, calunniare, infangare. Lo potrà internare in un carcere a vita. Il giusto sa che il Signore veglia sulla sua vita e con questa fede vive ogni momento di sofferenza e di dolore. Il Signore ha promesso di essere la mia salvezza e mia salvezza sarà. Ignoro come questo accadrà, perché questa scienza è solo del Santo, ma so che Lui è fedele in ogni sua Parola. La storia attesta che nessun sua Parola è mai stata pronunciata vanamente. Se Lui vuole liberarci non facendoci passare per la morte, ci libererà dalla morte. Se Lui vuole liberarci facendoci passare dalla morte, ci libererà dopo la nostra morte. Al giusto nulla importa della sua vita. Gli importa una cosa sola: che la sua vita sia sempre nella Parola del suo Signore, in ogni sua Parola.</w:t>
      </w:r>
    </w:p>
    <w:p w14:paraId="04391529"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w:t>
      </w:r>
      <w:r w:rsidRPr="00572740">
        <w:rPr>
          <w:rFonts w:ascii="Arial" w:hAnsi="Arial" w:cs="Arial"/>
          <w:i/>
          <w:iCs/>
          <w:sz w:val="22"/>
          <w:szCs w:val="24"/>
        </w:rPr>
        <w:lastRenderedPageBreak/>
        <w:t xml:space="preserve">per i suoi eletti. 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3,1-19). </w:t>
      </w:r>
    </w:p>
    <w:p w14:paraId="1CED7F24"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Ecco chi  è il giusto: colui che vede la sua vita sempre dalla fede, nella quale lui sempre cresce. Vedendo la sua vita dalla fede, dalla fede e secondo la fede lui la vice. Come si vive una vita secondo la fede? Vedendo dietro ogni persecuzione e ogni sofferenza e ogni dolore, una  prova che il Signore permette perché Lui vuole saggiare il suo cuore. Il Signore vuole vedere fin dove giunge la fedeltà di quanti dicono di credere in Lui, dicono di amare Lui, dicono di sperare in Lui. Nel Salmo è il giusto che chiede al Signore di saggiare il suo cuore:</w:t>
      </w:r>
    </w:p>
    <w:p w14:paraId="5E335939"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Preghiera. Di Davide. Ascolta, Signore, la mia giusta causa, sii attento al mio grido. Porgi l’orecchio alla mia preghiera: sulle mie labbra non c’è inganno. Dal tuo volto venga per me il giudizio, i tuoi occhi vedano la giustizia. Saggia il mio cuore, scrutalo nella notte, provami al fuoco: non troverai malizia. La mia bocca non si è resa colpevole, secondo l’agire degli uomini; seguendo la parola delle tue labbra, ho evitato i sentieri del violento. Tieni saldi i miei passi sulle tue vie e  i miei piedi non vacilleranno. Io t’invoco poiché tu mi rispondi, o Dio; tendi a me l’orecchio, ascolta le mie parole, mostrami i prodigi della tua misericordia, tu che salvi dai nemici chi si affida alla tua destra. Custodiscimi come pupilla degli occhi, all’ombra delle tue ali nascondimi, di fronte ai malvagi che mi opprimono, ai nemici mortali che mi accerchiano. Il loro animo è insensibile, le loro bocche parlano con arroganza. Eccoli: avanzano, mi circondano, puntano gli occhi per gettarmi a terra, simili a un leone che brama la preda, a un leoncello che si apposta in agguato.  Àlzati, Signore, affrontalo, abbattilo; con la tua spada liberami dal malvagio, con la tua mano, Signore, dai mortali, dai mortali del mondo, la cui sorte è in questa vita. Sazia pure dei tuoi beni il loro ventre, se ne sazino anche i figli e ne avanzi per i loro bambini. Ma io nella giustizia contemplerò il tuo volto, al risveglio mi sazierò della tua immagine (Sal 17,1-15). </w:t>
      </w:r>
    </w:p>
    <w:p w14:paraId="72F2D50B"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w:t>
      </w:r>
      <w:r w:rsidRPr="00572740">
        <w:rPr>
          <w:rFonts w:ascii="Arial" w:hAnsi="Arial" w:cs="Arial"/>
          <w:i/>
          <w:iCs/>
          <w:sz w:val="22"/>
          <w:szCs w:val="24"/>
        </w:rPr>
        <w:lastRenderedPageBreak/>
        <w:t xml:space="preserve">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68E3F211"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La fede, perché possa sorreggere, sostenere, aiutare il giusto perché non vacilli, dovrà essere costantemente vivificata e ravvivata. Come si vivifica e come si ravviva? Prima di tutto con una obbedienza sempre più perfetta ad ogni Parola del Signore. Poi attingendo sempre nuove energie nella preghiera. L’Eucaristia è il sacramento che dona alla nostra fede una forza sempre nuova. Anche il sacramento della penitenza, liberandoci anche dalla più piccolo venialità, purifica il cuore e permette così al Signore di operare in noi con maggiore efficacia. Quella fede che non si vivifica e non di ravviva è destinata a morire. Se muore la fede, la nostra consegna al male è immediata.</w:t>
      </w:r>
    </w:p>
    <w:p w14:paraId="6EAE159E" w14:textId="77777777" w:rsidR="00572740" w:rsidRPr="00572740" w:rsidRDefault="00572740" w:rsidP="00572740">
      <w:pPr>
        <w:spacing w:after="120"/>
        <w:jc w:val="both"/>
        <w:rPr>
          <w:rFonts w:ascii="Arial" w:hAnsi="Arial" w:cs="Arial"/>
          <w:i/>
          <w:iCs/>
          <w:sz w:val="24"/>
          <w:szCs w:val="24"/>
        </w:rPr>
      </w:pPr>
    </w:p>
    <w:p w14:paraId="2780484F" w14:textId="77777777" w:rsidR="00572740" w:rsidRPr="00572740" w:rsidRDefault="00572740" w:rsidP="00572740">
      <w:pPr>
        <w:keepNext/>
        <w:spacing w:after="120"/>
        <w:jc w:val="center"/>
        <w:outlineLvl w:val="1"/>
        <w:rPr>
          <w:rFonts w:ascii="Arial" w:hAnsi="Arial"/>
          <w:b/>
          <w:sz w:val="32"/>
          <w:szCs w:val="16"/>
        </w:rPr>
      </w:pPr>
      <w:bookmarkStart w:id="9" w:name="_Toc165103701"/>
      <w:r w:rsidRPr="00572740">
        <w:rPr>
          <w:rFonts w:ascii="Arial" w:hAnsi="Arial"/>
          <w:b/>
          <w:sz w:val="32"/>
          <w:szCs w:val="16"/>
        </w:rPr>
        <w:t>I FRUTTI DEGLI EMPI E DEI GIUSTI</w:t>
      </w:r>
      <w:bookmarkEnd w:id="9"/>
    </w:p>
    <w:p w14:paraId="0B6816D9"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È verità che nessuno potrà mai soffocare, attestando il suo non compimento sia nella storia che nell’eternità. Ogni uomo deve sapere che le sue opere saranno il frutto della sua natura. Se la sua natura è malvagia, le sue opere saranno malvage. Se la sua natura è cattiva, le sue opere saranno cattivi. Se la sua natura è di peccato, di peccato saranno le sue opere. Se la natura è nel vizio, di vizio saranno anche i suoi frutti. Chi vuole produrre frutti buoni deve trasformare la sua natura, da natura di male in natura di bene, da natura di tenebre in natura di luce, da natura di vizio in natura di virtù. Così dicasi anche del giusto. Se la sua natura è di luce, produrrà frutti di luce. Se la sua natura è di sapienza, produrrà frutti di sapienza. Come la natura può divenire buona se è cattiva, per grazia di Dio, così anche da natura buona, se si lascia tentare e precipita nel peccato, diviene natura cattiva, natura di male. Più ci si inabissa nel peccato e più la natura si trasformerà e diverrà natura di male. Se è divenuta natura di male, anche i frutti saranno di male. Ogni uomo produrrà sempre secondo la sua natura. Ecco cosa rivela il Libro della Sapienza sulla duplice natura; natura di male e natura di bene. </w:t>
      </w:r>
    </w:p>
    <w:p w14:paraId="33412D9E"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w:t>
      </w:r>
      <w:r w:rsidRPr="00572740">
        <w:rPr>
          <w:rFonts w:ascii="Arial" w:hAnsi="Arial" w:cs="Arial"/>
          <w:i/>
          <w:iCs/>
          <w:sz w:val="22"/>
          <w:szCs w:val="24"/>
        </w:rPr>
        <w:lastRenderedPageBreak/>
        <w:t xml:space="preserve">essendo ben piantata, sarà scossa dal vento e sradicata dalla violenza delle bufere. Saranno spezzati i ramoscelli ancora deboli; il loro frutto sarà inutile, acerbo da mangiare, e non servirà a nulla. Infatti i figli nati da sonni illegittimi saranno testimoni della malvagità dei genitori, quando su di essi si aprirà l’inchiesta. Il giusto, anche se muore prematuramente, si troverà in un luogo di riposo. Vecchiaia veneranda non è quella longeva, né si misura con il numero degli anni; ma canizie per gli uomini è la saggezza, età senile è una vita senza macchia. 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 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 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 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667FD55F"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Altra verità che va messa bene in luce ci dice che anche i pensieri sono il frutto della natura. Se la natura è buona, i pensieri sono buoni. Se la natura è cattiva anche i pensieri sono cattivi. Poiché la parola che noi diciamo anch’essa è frutto del pensiero, essa è parola buona o parola cattiva a seconda dei nostri pensieri. Se essi sono  buoni, la nostra parola è buona. Se essi sono cattivi, anche la nostra parola è cattiva. Ora chi può cambiare la natura è solo il Signore. Il Signore però perché intervenga e cambi la nostra natura ha bisogno della nostra volontà. Noi gli manifestiamo la nostra volontà attraverso la nostra preghiera. Più è costante e insistente la nostra volontà e più il Signore potrà intervenire sulla nostra natura. La legge della natura ormai la conosciamo: da natura di male può divenire natura di bene, ma anche da natura di bene può trasformarsi in natura di male. Ogni giusto e ogni pio deve pregare il Signore senza alcuna sosta affinché mai cada nella tentazione, affinché mai conosca il peccato. L’empio invece deve pregare perché il Signore gli cambi la natura e questo potrà avvenire con la sua conversione. Chi vuole che gli uomini cambino i pensieri, deve pregare perché il Signore cambi la loro natura. Questa preghiera va però sempre accompagnata dalla visione che l’altro deve avere dei frutti buoni di parola, di pensiero, di opere che la nostra natura buona produce. Il giusto si deve sempre ricordare che la sua natura di giusto è solo per grazia del Signore e che questa grazia lui sempre dovrà chiedere al Signore. La chiederà con preghiera eterna.</w:t>
      </w:r>
    </w:p>
    <w:p w14:paraId="51298895" w14:textId="77777777" w:rsidR="00572740" w:rsidRPr="00572740" w:rsidRDefault="00572740" w:rsidP="00572740">
      <w:pPr>
        <w:spacing w:after="120"/>
        <w:jc w:val="both"/>
        <w:rPr>
          <w:rFonts w:ascii="Arial" w:hAnsi="Arial" w:cs="Arial"/>
          <w:sz w:val="24"/>
          <w:szCs w:val="24"/>
        </w:rPr>
      </w:pPr>
    </w:p>
    <w:p w14:paraId="0DE9D765" w14:textId="77777777" w:rsidR="00572740" w:rsidRPr="00572740" w:rsidRDefault="00572740" w:rsidP="00572740">
      <w:pPr>
        <w:keepNext/>
        <w:spacing w:after="120"/>
        <w:jc w:val="center"/>
        <w:outlineLvl w:val="1"/>
        <w:rPr>
          <w:rFonts w:ascii="Arial" w:hAnsi="Arial"/>
          <w:b/>
          <w:sz w:val="32"/>
          <w:szCs w:val="16"/>
        </w:rPr>
      </w:pPr>
      <w:bookmarkStart w:id="10" w:name="_Toc165103702"/>
      <w:r w:rsidRPr="00572740">
        <w:rPr>
          <w:rFonts w:ascii="Arial" w:hAnsi="Arial"/>
          <w:b/>
          <w:sz w:val="32"/>
          <w:szCs w:val="16"/>
        </w:rPr>
        <w:lastRenderedPageBreak/>
        <w:t>LA FINE ETERNA DEGLI EMPI</w:t>
      </w:r>
      <w:bookmarkEnd w:id="10"/>
    </w:p>
    <w:p w14:paraId="0EF5740C"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La nostra vita si vive in due momenti. Il primo momento è nel tempo che è brevissimo. Il secondo momento è quello eterno. Che l’uomo creda o non creda, il momento eterno viene per tutti e viene con infallibile puntualità. Il tempo in cui il momento eterno viene, nessuno lo conosce. In ogni momento esso potrebbe venire. Qual è la verità che caratterizza questo momento eterno? Ecco: esso si compone di vita eterna e di morte eterna. La morte eterna è data a coloro che hanno consacrato la loro vita alla stoltezza, all’insipienza, la male.  La vita eterna è data a quanti hanno dedicato la loro vita al Signore, lasciandosi condurre dalla sua Parola, dalla sua sapienza, dal solo bene. Essendo stati solo di male i frutti maturati dagli empi durante il momento vissuto nel tempo, vivranno il momento eterna nella morte e nel tormento che diviene sempre vivo e sempre nuovo. In cosa consiste il tormento? Nel rimorso che mai non muore per aver sciupato il momento assai breve del tempo, dedicandolo al male. Nulla hanno aggiunto alla loro vita. Tutto hanno perso nell’eternità. Ecco il loro pensiero:</w:t>
      </w:r>
    </w:p>
    <w:p w14:paraId="7971A7CE"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w:t>
      </w:r>
      <w:r w:rsidRPr="00572740">
        <w:rPr>
          <w:rFonts w:ascii="Arial" w:hAnsi="Arial" w:cs="Arial"/>
          <w:i/>
          <w:iCs/>
          <w:sz w:val="22"/>
          <w:szCs w:val="24"/>
        </w:rPr>
        <w:lastRenderedPageBreak/>
        <w:t xml:space="preserve">l’acqua del mare e i fiumi li travolgeranno senza pietà. Si scatenerà contro di loro un vento impetuoso e come un uragano li travolgerà. L’iniquità renderà deserta tutta la terra e la malvagità rovescerà i troni dei potenti. (Sap 5,1-23). </w:t>
      </w:r>
    </w:p>
    <w:p w14:paraId="183F7390"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Dio ci rivela cosa avviene nell’eternità, o nel tempo senza tempo, perché ognuno sappia cosa sarà domani della sua vita. L’eternità è vita con Dio per i giusti. È morte eterna, lontano da Signore, per gli empi. Il bene produce un frutto eterno di bene. Il male produce un frutto eterno di male. Questa verità è essenza e sostanza della nostra fede ed essa percorre tutta la Divina Rivelazione. Chi dovesse negare questa verità in nome della misericordia di Dio, sappia che lui parla della misericordia di un Dio che lui si è costruito e si è fuso mettendo nel crogiolo i suoi pensieri. Il Dio Abramo, il Dio di Isacco, il Dio di Giacobbe, il Dio di Mosè, il Dio di Giosuè, il Dio di Davide, il Dio dei Profeti, il Dio dei Saggi di Israele, il Dio di Gesù Cristo, il Dio degli Apostoli, il Dio di tutta la Divina Rivelazione è il Dio che dona a ciascuno secondo le sue opere. Ecco alcuni brani sia dell’Antico che del Nuovo Testamento:</w:t>
      </w:r>
    </w:p>
    <w:p w14:paraId="55411A2D"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Salmo. Di Davide.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w:t>
      </w:r>
    </w:p>
    <w:p w14:paraId="3D961966"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(Dn 12,1-3).</w:t>
      </w:r>
    </w:p>
    <w:p w14:paraId="42592ADB"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Voi avete stancato il Signore con le vostre parole; eppure chiedete: «Come lo abbiamo stancato?». Quando affermate: «Chiunque fa il male è come se fosse buono agli occhi del Signore e in lui si compiace», o quando esclamate: «Dov’è il Dio della giustizia?» (Mal 2,17).</w:t>
      </w:r>
    </w:p>
    <w:p w14:paraId="71CDF45D"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052487B4"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Ecco infatti: sta per venire il giorno rovente come un forno. Allora tutti i superbi e tutti coloro che commettono ingiustizia saranno come paglia; quel </w:t>
      </w:r>
      <w:r w:rsidRPr="00572740">
        <w:rPr>
          <w:rFonts w:ascii="Arial" w:hAnsi="Arial" w:cs="Arial"/>
          <w:i/>
          <w:iCs/>
          <w:sz w:val="22"/>
          <w:szCs w:val="24"/>
        </w:rPr>
        <w:lastRenderedPageBreak/>
        <w:t>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576B7DD"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w:t>
      </w:r>
    </w:p>
    <w:p w14:paraId="16789153"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2A6BD02E"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051E42F1"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74FABCF0"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p>
    <w:p w14:paraId="522F3587"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w:t>
      </w:r>
      <w:r w:rsidRPr="00572740">
        <w:rPr>
          <w:rFonts w:ascii="Arial" w:hAnsi="Arial" w:cs="Arial"/>
          <w:i/>
          <w:iCs/>
          <w:sz w:val="22"/>
          <w:szCs w:val="24"/>
        </w:rPr>
        <w:lastRenderedPageBreak/>
        <w:t>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p>
    <w:p w14:paraId="78255D12"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4C70845C"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13928AFA"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77EA4C38"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727AF168"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718C26BA"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8B6A8D4"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Io, Gesù, ho mandato il mio angelo per testimoniare a voi queste cose riguardo alle Chiese. Io sono la radice e la stirpe di Davide, la stella radiosa del mattino».</w:t>
      </w:r>
    </w:p>
    <w:p w14:paraId="02779F37"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Lo Spirito e la sposa dicono: «Vieni!». E chi ascolta, ripeta: «Vieni!». Chi ha sete, venga; chi vuole, prenda gratuitamente l’acqua della vita.</w:t>
      </w:r>
    </w:p>
    <w:p w14:paraId="4223BE6C"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704D0CFA"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Colui che attesta queste cose dice: «Sì, vengo presto!». Amen. Vieni, Signore Gesù. La grazia del Signore Gesù sia con tutti (Ap 22,1-21).</w:t>
      </w:r>
    </w:p>
    <w:p w14:paraId="56F7B832" w14:textId="77777777" w:rsidR="00572740" w:rsidRPr="00572740" w:rsidRDefault="00572740" w:rsidP="00572740">
      <w:pPr>
        <w:jc w:val="both"/>
        <w:rPr>
          <w:rFonts w:ascii="Arial" w:hAnsi="Arial" w:cs="Arial"/>
          <w:sz w:val="24"/>
          <w:szCs w:val="24"/>
        </w:rPr>
      </w:pPr>
      <w:r w:rsidRPr="00572740">
        <w:rPr>
          <w:rFonts w:ascii="Arial" w:hAnsi="Arial" w:cs="Arial"/>
          <w:sz w:val="24"/>
          <w:szCs w:val="24"/>
        </w:rPr>
        <w:lastRenderedPageBreak/>
        <w:t xml:space="preserve">Ecco la grande stoltezza dell’uomo: pensare che la Parola di Dio non si compia. Oggi alla stoltezza dello stolto, dobbiamo aggiungere la stoltezza del saggio. In cosa consiste la stoltezza del saggio? Nel non proclamare più la Parola del Signore. Lui che è stato chiamato, costituito e mandato per annuncia il Vangelo o la Parola della vita, lasciandosi tentare da Satana e cadendo nella sua tentazione, ha privato della sua verità eterna la Parola del Signore e poi ha detto prima a se stesso e poi agli altri che il Vangelo non va più predicato. Perché questo? Perché ha perso la fede nella purissima verità di Cristo Signore. Così facendo è il saggio è divenuto stolto. Dichiara stolta la Parola del Signore che è Parola di verità e di luce eterna. Proclama invece vera e saggia la sua parola che è parola di lutto e di morte eterna. La Parola di sapienza è dichiarata parola di stoltezza. Essa non va predicata. La Parola di stoltezza è dichiara parola di sapienza ed essa va predicata. Secondo questa parola di sapienza diabolica e satanica, si vuole rifondare tutta la morale. Non più morale secondo la Parola di Cristo Gesù, ma morale secondo questa parola di sapienza diabolica e infernale. E tutto questo viene fatto passare come volontà di Dio. Siamo oggi precipitati nel baratro ella falsa profezia. Chi ancora crede nella Parola di sapienza del Signore, si aggrappi ad essa e perseveri per tutti i suoi giorni. Produrrà per se stesso e per il mondo intero un frutto di luce e di vita eterna. </w:t>
      </w:r>
    </w:p>
    <w:p w14:paraId="78624D39" w14:textId="77777777" w:rsidR="00572740" w:rsidRPr="00572740" w:rsidRDefault="00572740" w:rsidP="00572740">
      <w:pPr>
        <w:spacing w:after="120"/>
        <w:jc w:val="both"/>
        <w:rPr>
          <w:rFonts w:ascii="Arial" w:hAnsi="Arial" w:cs="Arial"/>
          <w:sz w:val="24"/>
          <w:szCs w:val="24"/>
        </w:rPr>
      </w:pPr>
    </w:p>
    <w:p w14:paraId="6E397598" w14:textId="77777777" w:rsidR="00572740" w:rsidRPr="00572740" w:rsidRDefault="00572740" w:rsidP="00572740">
      <w:pPr>
        <w:spacing w:after="120"/>
        <w:jc w:val="both"/>
        <w:rPr>
          <w:rFonts w:ascii="Arial" w:hAnsi="Arial" w:cs="Arial"/>
          <w:i/>
          <w:iCs/>
          <w:sz w:val="24"/>
          <w:szCs w:val="24"/>
        </w:rPr>
      </w:pPr>
    </w:p>
    <w:p w14:paraId="2D614C05" w14:textId="77777777" w:rsidR="00572740" w:rsidRPr="00572740" w:rsidRDefault="00572740" w:rsidP="00572740">
      <w:pPr>
        <w:keepNext/>
        <w:spacing w:after="120"/>
        <w:jc w:val="center"/>
        <w:outlineLvl w:val="1"/>
        <w:rPr>
          <w:rFonts w:ascii="Arial" w:hAnsi="Arial"/>
          <w:b/>
          <w:sz w:val="32"/>
          <w:szCs w:val="16"/>
        </w:rPr>
      </w:pPr>
      <w:bookmarkStart w:id="11" w:name="_Toc165103703"/>
      <w:r w:rsidRPr="00572740">
        <w:rPr>
          <w:rFonts w:ascii="Arial" w:hAnsi="Arial"/>
          <w:b/>
          <w:sz w:val="32"/>
          <w:szCs w:val="16"/>
        </w:rPr>
        <w:t>L’INDAGINE RIGOROSA</w:t>
      </w:r>
      <w:bookmarkEnd w:id="11"/>
    </w:p>
    <w:p w14:paraId="1B78E04C"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A tutti i re dalla stolta, infernale, diabolica sapienza, lo Spirito Santo dona loro una parola di luce eterna: su di essi il Signore farà una indagine rigorosa. Se per ogni parola vana domani si dovrà rendere conto a Dio, molto di più si dovrà rendere conto al Signore per ogni parola che ha pronunciato un giudizio falso. Ogni uomo, in relazione alle sue personali responsabilità dianzi agli altri uomini e al mondo intero, è obbligato a separare con taglio netto giustizia e ingiustizia, verità e falsità, luce e tenebre, sacralità e profanità, santità e peccato, non però secondo il suo cuore, bensì sempre e solo dal cuore di Dio. Non però da un cuore di Dio non conosciuto e non manifestato, ma dal cuore che Dio ha manifestato a iniziare dalla stessa creazione dell’uomo. </w:t>
      </w:r>
    </w:p>
    <w:p w14:paraId="07417956"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Il Dio Creatore prima ha manifestato il suo cuore e poi ha creato l’uomo. Dopo averlo creato ancora una volta gli ha manifestato il suo cuore. Dopo il peccato Dio sempre ha manifestato il suo cuore. Sappiamo che ai figli di Abramo ha manifestato il suo cuore mediate la sua Parola. A quanti non sono figli di Abramo, anche a loro ha manifestato il suo cuore, attraverso una luce particolare fatta da Lui splendere nella loro coscienza e nella loro razionalità. Secondo il cuore di Dio va operato ogni giudizio sulla nostra terra. È obbligo per ogni uomo. </w:t>
      </w:r>
    </w:p>
    <w:p w14:paraId="75D894C8"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Per questo nessun discepolo potrà esimersi da giudicare le azioni degli uomini, dichiarando se esse sono secondo il cuore di Dio o se esse non sono secondo il cuore di Dio. Nessuno potrà mai rispondere: </w:t>
      </w:r>
      <w:r w:rsidRPr="00572740">
        <w:rPr>
          <w:rFonts w:ascii="Arial" w:hAnsi="Arial" w:cs="Arial"/>
          <w:i/>
          <w:iCs/>
          <w:sz w:val="24"/>
          <w:szCs w:val="24"/>
        </w:rPr>
        <w:t>“Chi sono io per giudicare?”</w:t>
      </w:r>
      <w:r w:rsidRPr="00572740">
        <w:rPr>
          <w:rFonts w:ascii="Arial" w:hAnsi="Arial" w:cs="Arial"/>
          <w:sz w:val="24"/>
          <w:szCs w:val="24"/>
        </w:rPr>
        <w:t xml:space="preserve">. Tu, cristiano, sei chiamato per giudicare prima di tutto la tua vita se è conforme o non conforma al cuore di Dio e poi sempre dal cuore di Dio devi giudicare qualsiasi altra azione. Ciò che non devi giudicare è la coscienza. La coscienza però va sempre illuminata. Se non posso dire – dal momento che non conosco il cuore </w:t>
      </w:r>
      <w:r w:rsidRPr="00572740">
        <w:rPr>
          <w:rFonts w:ascii="Arial" w:hAnsi="Arial" w:cs="Arial"/>
          <w:sz w:val="24"/>
          <w:szCs w:val="24"/>
        </w:rPr>
        <w:lastRenderedPageBreak/>
        <w:t xml:space="preserve">dell’altro – se un’azione è peccato o non è peccato, devo poter sempre dire: “Questa cosa è male in sé, intrinseci </w:t>
      </w:r>
      <w:r w:rsidRPr="00572740">
        <w:rPr>
          <w:rFonts w:ascii="Arial" w:hAnsi="Arial" w:cs="Arial"/>
          <w:sz w:val="24"/>
          <w:szCs w:val="24"/>
          <w:lang w:val="la-Latn"/>
        </w:rPr>
        <w:t>malum,</w:t>
      </w:r>
      <w:r w:rsidRPr="00572740">
        <w:rPr>
          <w:rFonts w:ascii="Arial" w:hAnsi="Arial" w:cs="Arial"/>
          <w:sz w:val="24"/>
          <w:szCs w:val="24"/>
        </w:rPr>
        <w:t xml:space="preserve"> o sé un bene in sé, una cosa intrinsecamente buona. Se tutti i cristiani operassero questo discernimento di verità e di conformità al cuore del Padre, di certo non vi regnerebbe oggi quella confusione che tanto male e tanti disaggi sta generando nei cuori, nelle menti, nelle coscienze. Se il cristiano con i suoi falsi discernimenti, turba i cuori e induce a compiere opere disoneste, di ogni opera disonesta compiuta, responsabile è il cristiano che ha omesso il vero, giusto, santo giudizio dal cuore di Dio. </w:t>
      </w:r>
    </w:p>
    <w:p w14:paraId="10D0B3DF"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31912530"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Ecco ora una Parola chiara per quanti sulla terra esercitano il potere politico, il potere religioso, il potere legislativo, il potere giudiziario, il potere militare, il potere economico, il potere finanziario, il potere scientifico, il potere profetico, il potere teologico, il potere educativo e formativo, il potere sportivo, il potere ludico e ricreativo, il potere giornalistico, il potere cineastico, il potere dei Mass Media, il potere della stampa, il potere teatrale, oggi anche il potere di influencer, ad ogni altro potere, di qualsiasi genere e natura, a tutti questi poteri va detta una parola di somma chiarezza: Per ogni falso discernimento, per ogni errato giudizio, per </w:t>
      </w:r>
      <w:r w:rsidRPr="00572740">
        <w:rPr>
          <w:rFonts w:ascii="Arial" w:hAnsi="Arial" w:cs="Arial"/>
          <w:sz w:val="24"/>
          <w:szCs w:val="24"/>
        </w:rPr>
        <w:lastRenderedPageBreak/>
        <w:t>ogni ingiustizia, per ogni iniquità, per ogni falsa valutazione della realtà, per ogni errore anche minimo frutto di ogni loro parola, decreto, editto, opinione, scritto, risposta, per qualsiasi altra via l’errore viene perpetrato ai danni anche di un solo uomo, da Dio si sarà chiamati in giudizio. A lui si dovrà rendere conto. Nessuna parola resterà impunita. La storia passa. L’eternità sarà lunga, molto lunga. Non passerà mai e anche per un solo giudizio errato si potrà finire nella perdizione eterna. Ogni persona che esercita un potere, sappia che su di essa vi sarà una indagine rigorosa. Anche le molecole delle ingiustizie commesse o fatte commettere saranno raccolte. Questo significa che l’indagine sarà rigorosa.</w:t>
      </w:r>
    </w:p>
    <w:p w14:paraId="284C7E9A"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Anche sull’esercizio del potere teologico e in modo del tutto particolare proprio su questo potere, l’indagine non sarà rigorosa, sarà rigorosissima. Se il potere teologico viene usato male per qualsiasi ragione o anche usato a servizio del principe o del re, da veri cappellani di corte, di tutto il male che il cattivo servizio produce, male fisico, male spirituale, male nel tempo, male eterno, chi ha esercitato con disonestà o anche con poca onestà questo potere, è responsabile dinanzi a Dio e agli uomini. Tutti coloro che oggi stanno distruggendo la verità della Divina Rivelazione, la verità della dogmatica, la verità della morale, la verità della Chiesa, la verità del Padre e del Figlio e dello Spirito Santo, la verità dell’uomo e della donna, la verità della creazione, sono responsabili dinanzi a Dio del cattivo uso o dell’uso non secondo Dio del potere posto nelle loro mani. Ecco come il Signore ricorda questa verità ai ministri della sua Parola:</w:t>
      </w:r>
    </w:p>
    <w:p w14:paraId="19A19D75"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w:t>
      </w:r>
    </w:p>
    <w:p w14:paraId="68225E3A"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w:t>
      </w:r>
      <w:r w:rsidRPr="00572740">
        <w:rPr>
          <w:rFonts w:ascii="Arial" w:hAnsi="Arial" w:cs="Arial"/>
          <w:i/>
          <w:iCs/>
          <w:sz w:val="22"/>
          <w:szCs w:val="24"/>
        </w:rPr>
        <w:lastRenderedPageBreak/>
        <w:t xml:space="preserve">agnello in luoghi aperti? Èfraim si è alleato agli idoli: dopo essersi ubriacati si sono dati alla prostituzione, hanno preferito il disonore alla loro gloria. Un vento li travolgerà con le sue ali e si vergogneranno dei loro sacrifici (Os 4,1-19). </w:t>
      </w:r>
    </w:p>
    <w:p w14:paraId="0985D747"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w:t>
      </w:r>
    </w:p>
    <w:p w14:paraId="6EA06A19"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1B1340D6"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w:t>
      </w:r>
    </w:p>
    <w:p w14:paraId="4CAB200B"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5BF918B7"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Ma oggi di questa regola della divina morale neanche più si deve parlare. Oggi chi pronuncia la parola morale, è già accusato di terrorismo psicologico. Neanche più si può dire che il Vangelo è la perfettissima morale a noi consegnata da Cristo </w:t>
      </w:r>
      <w:r w:rsidRPr="00572740">
        <w:rPr>
          <w:rFonts w:ascii="Arial" w:hAnsi="Arial" w:cs="Arial"/>
          <w:sz w:val="24"/>
          <w:szCs w:val="24"/>
        </w:rPr>
        <w:lastRenderedPageBreak/>
        <w:t xml:space="preserve">Signore. Ormai tutta la Divina Rivelazione deve considerarsi una parola vuota. Oggi moltissimi discepoli di Gesù sono essi i creatori delle regole morali. Questa quotidiana creazione della morale sta conducendo in rovina tutta la Chiesa del Dio vivente. Non vi più un dato oggettivo e universale al quale potersi appellare. Ormai esiste solo il dato soggettivo, dato che però è avvolto in un vortice così tempestoso da modificarne attimo per attimo i contenuti sia di giustizia che di verità. Ormai questo vortice è divenuto inarrestabile e tutto riduce in polvere e cenere sul suo passaggio. Beati coloro che non si lasceranno travolgere e persevereranno sino alla fine nella loro fedeltà al Vangelo e allo Spirito Santo. </w:t>
      </w:r>
    </w:p>
    <w:p w14:paraId="7E3612B2" w14:textId="77777777" w:rsidR="00572740" w:rsidRPr="00572740" w:rsidRDefault="00572740" w:rsidP="00572740">
      <w:pPr>
        <w:spacing w:after="120"/>
        <w:jc w:val="both"/>
        <w:rPr>
          <w:rFonts w:ascii="Arial" w:hAnsi="Arial" w:cs="Arial"/>
          <w:sz w:val="24"/>
          <w:szCs w:val="24"/>
        </w:rPr>
      </w:pPr>
    </w:p>
    <w:p w14:paraId="4EFA47AB" w14:textId="77777777" w:rsidR="00572740" w:rsidRPr="00572740" w:rsidRDefault="00572740" w:rsidP="00572740">
      <w:pPr>
        <w:keepNext/>
        <w:spacing w:after="120"/>
        <w:jc w:val="center"/>
        <w:outlineLvl w:val="1"/>
        <w:rPr>
          <w:rFonts w:ascii="Arial" w:hAnsi="Arial"/>
          <w:b/>
          <w:sz w:val="32"/>
          <w:szCs w:val="16"/>
        </w:rPr>
      </w:pPr>
      <w:bookmarkStart w:id="12" w:name="_Toc165103704"/>
      <w:r w:rsidRPr="00572740">
        <w:rPr>
          <w:rFonts w:ascii="Arial" w:hAnsi="Arial"/>
          <w:b/>
          <w:sz w:val="32"/>
          <w:szCs w:val="16"/>
        </w:rPr>
        <w:t>I FRUTTI DELL’IDOLATRIA</w:t>
      </w:r>
      <w:bookmarkEnd w:id="12"/>
    </w:p>
    <w:p w14:paraId="6E7075A9"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Prima di tutto va detto che l’idolatria è il frutto di una mente che ha perso l’uso di se stessa. Si tratta di una mente che non è più mente, perché è assente da essa la nozione stessa di verità. L’idolatria è il frutto di persone senza la mente. Una mente che è mente, mai potrà giungere all’idolatria. Quando la mente di un uomo diventa non mente, assenza della mente in lui? Quando regna il peccato nel cuore e ci si abbandona all’immoralità. L’immoralità genera l’idolatria e l’idolatria genera l’immoralità. L’idolatria stessa è grande immoralità. Perché l’idolatria stessa è grande immoralità? Perché l’uomo ha trasformato un essere creato in un essere divino. Poiché è proprio della divinità l’eternità, come potrà essere eterno, non creato, ciò che invece è stato creato ed è sottoposto alla legge della decomposizione e della sua riduzione in polvere e cenere o anche in scorie? </w:t>
      </w:r>
    </w:p>
    <w:p w14:paraId="6B5EBFEA"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È questa la ragione o il motivo per cui la mente e senza mente, perché essa è incapace di ragionare, argomentare, dedurre, riflettere, decidere, scegliere, comprende che un cane, un gatto, un qualsiasi altro animale e nessuna cosa materiale potrà mai essere Dio per l’uomo. Ciò che l’uomo fa, mai potrà essere elevato a Dio dell’uomo. Il Dio creato sarebbe più capace dell’uomo che crea il suo Dio o i suoi Dèi. Se la mente è senza la mente, ciò non significa che questa mente non produca frutti amarissimi di ogni immoralità. </w:t>
      </w:r>
    </w:p>
    <w:p w14:paraId="2CF56706"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L’idolatria ha la potenza di trasformare la luce in tenebre e le tenebre in luce, la giustizia in ingiustizia e l’ingiustizia in giustizia. Viene ridotta in falsità la divina ed eterna verità. Viene innalzata a verità divina ed eterna ogni falsità e ogni pensiero degli uomini. Ciò che è mondo viene dichiarato immondo e ciò che è immondo viene detto mondo. Tutto ciò che discende dal cielo viene cancellato. Tutto ciò che viene dalla terra è innalzato e costituito via di vera vita per l’uomo. Ecco come il Libro della Sapienza descrive i frutti della mente senza mente e della mente orientata solo al lucro e al profitto. Anche il profitto è il frutto dell’idolatria. </w:t>
      </w:r>
    </w:p>
    <w:p w14:paraId="5D7E2420"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w:t>
      </w:r>
      <w:r w:rsidRPr="00572740">
        <w:rPr>
          <w:rFonts w:ascii="Arial" w:hAnsi="Arial" w:cs="Arial"/>
          <w:i/>
          <w:iCs/>
          <w:sz w:val="22"/>
          <w:szCs w:val="24"/>
        </w:rPr>
        <w:lastRenderedPageBreak/>
        <w:t xml:space="preserve">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w:t>
      </w:r>
    </w:p>
    <w:p w14:paraId="4B3CBC63"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7413F6DB"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3CF2280B"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Un padre, consumato da un lutto  prematuro, avendo fatto un’immagine del figlio così presto rapito, onorò come un dio un uomo appena morto e ai suoi </w:t>
      </w:r>
      <w:r w:rsidRPr="00572740">
        <w:rPr>
          <w:rFonts w:ascii="Arial" w:hAnsi="Arial" w:cs="Arial"/>
          <w:i/>
          <w:iCs/>
          <w:sz w:val="22"/>
          <w:szCs w:val="24"/>
        </w:rPr>
        <w:lastRenderedPageBreak/>
        <w:t xml:space="preserve">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w:t>
      </w:r>
    </w:p>
    <w:p w14:paraId="30F70AD5"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w:t>
      </w:r>
    </w:p>
    <w:p w14:paraId="1067693F"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6A3D3D86"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Queste sono Parole dello Spirito Santo, non sono parole di uomini. Sono Parole che rivelano che il vastissimo mondo dell’idolatria è l’inventore di ogni immoralità. L’idolatria genera l’immoralità, l’immoralità genera l’idolatria. Più grande è l’immoralità e più si è idolatri, più si è idolatri e più si è immorali. Oggi idolatria e immoralità hanno raggiunti limiti prima mai sfiorati nella storia dell’umanità. Si pensi che oggi l’uomo è passato ad una stadio superiore. Prima l’uomo si è fatto il suo Dio. Un Dio da Lui creato. Un Dio concepito dalla sua volontà e dai suoi pensieri. Fatta questa prima fusione, dalla quale è venuto il nuovo Dio dell’uomo, l’uomo ha pensato di spingere i limiti oltre l’umanamente immaginabile. </w:t>
      </w:r>
    </w:p>
    <w:p w14:paraId="4A6E1AE4"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Ha pensato di fondere se stesso, fare un altro uomo. Viene distrutto l’uomo secondo Dio e al suo posto si fonde l’uomo secondo l’uomo. Quali sono le caratteristiche dell’uomo secondo l’uomo? È un uomo che dovrà esistere senza alcuna identità né di genere e né di specie. È un uomo senza alcuna legge esterna a lui. Lui è la sua legge. La sua legge è lui. È un uomo che può venire al mondo senza il rispetto di alcuna legge della natura. Non esistendo una natura creata da Dio, neanche le leggi della vecchia natura vanno osservate. È un uomo la cui esistenza è posta nella sua decisione. Decisione di questo attimo per questo attimo. Un attimo dopo urge un’altra decisione contraria e opposta alla decisione precedentemente presa. </w:t>
      </w:r>
    </w:p>
    <w:p w14:paraId="7D0A752A"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lastRenderedPageBreak/>
        <w:t xml:space="preserve">Descrivere quest’uomo secondo l’uomo è altamente difficile, se non impossibile, dal momento che non vi è alcun dato oggettivo di esso. Ognuno però non la fa secondo la sua volontà. Quest’uomo è fatto dagli altri secondo la loro volontà. La volontà che fa l’uomo o le volontà che lo vogliono fare, sono tutte concordi in una sola cose: nel distruggere nell’uomo tutto ciò che è mistero divino e celeste. Per il resto ogni volontà ha un suo particolare ideale di uomo. Altra caratteristica è il non uso della sua mente e del suo cuore. </w:t>
      </w:r>
    </w:p>
    <w:p w14:paraId="153DD262"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Oggi si vuole un uomo che sia manipolabile, governabile, sottomesso, schiavo, prigioniero della vanità e del nulla. Un uomo la cui vita abbia un valore solo economico ad uso dei potenti della terra. Un uomo senza alcuna coscienza morale, perché la coscienza morale è dei principi della terra, si tratta però di una coscienza morale asservita al male, al peccato, alla negazione del Dio vivo e vero. Si vuole un uomo adoratore di ogni falso Dio, di ogni idolo che di giorno in giorno il pensiero dei re della terra costruisce e innalza perché tutti si prostrino in adorazione. Si vuole un uomo che adori gli stessi creatori di idoli. Se qualcuno si dovesse rifiutare di adorare questi nuovi imperatori e despoti, allora, se vengono scoperti c’è la fornace ardente del disprezzo e dell’odio oppure la fossa dei leoni  del grande allontanamento e dell’esilio dal regno nel quale gli imperatori e i despoti governano dalla loro tirannia e dal loro dispotismo. Si vuole un uomo fabbricato in serie con speciali programmi da eseguire. </w:t>
      </w:r>
    </w:p>
    <w:p w14:paraId="7FBCB278"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Oggi tutto si sta facendo per distruggere l’uomo creato dal Dio vivo e vero, creato a sua immagine e somiglianza e innalzare sulla terra l’uomo secondo l’uomo. Su quanti stanno lavorando per abbattere l’opera di Dio, su tutti questi piccoli o grandi giudici, re e principi della terra, ci sarà una indagine rigorosa. Una cosa sola l’uomo mai potrà fare: distruggere il vero Dio. Potrà solo distruggere se stesso pensando di distruggere Dio. Il Dio vivo e vero è eterno e immortale. È divino e trascendente. È prima dell’uomo ed è dopo l’uomo. È prima della storia e dopo la storia. È prima del tempo ed è dopo il tempo. Ecco cosa rivela del vero Dio il Salmo:</w:t>
      </w:r>
    </w:p>
    <w:p w14:paraId="0517A0A1"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7679FDDA"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102,1-29). </w:t>
      </w:r>
    </w:p>
    <w:p w14:paraId="410C8B55" w14:textId="77777777" w:rsidR="00572740" w:rsidRDefault="00572740" w:rsidP="00572740">
      <w:pPr>
        <w:spacing w:after="120"/>
        <w:jc w:val="both"/>
        <w:rPr>
          <w:rFonts w:ascii="Arial" w:hAnsi="Arial" w:cs="Arial"/>
          <w:sz w:val="24"/>
          <w:szCs w:val="24"/>
        </w:rPr>
      </w:pPr>
      <w:r w:rsidRPr="00572740">
        <w:rPr>
          <w:rFonts w:ascii="Arial" w:hAnsi="Arial" w:cs="Arial"/>
          <w:sz w:val="24"/>
          <w:szCs w:val="24"/>
        </w:rPr>
        <w:t>Avendo oggi l’uomo elevato l’idolo a suo Dio, egli stesso è divenuto un idolo, un’opera delle mani dell’uomo. A quest’uomo vanno predicate le virtù degli idoli: hanno occhi, ma non vedono; hanno orecchi, ma non odono; hanno bocca, ma non parlano; hanno cuore, ma non amano; hanno volontà, ma non vogliono: hanno mani e piedi ma solo per correre verso il male e afferrarlo. Questi è l’uomo che oggi i giudici, i principi, e i re della terra vogliono costruire. L’indagine nei loro confronti sarà  rigorosissima.</w:t>
      </w:r>
    </w:p>
    <w:p w14:paraId="2D76BFE0" w14:textId="77777777" w:rsidR="003B2C2A" w:rsidRDefault="003B2C2A" w:rsidP="00572740">
      <w:pPr>
        <w:spacing w:after="120"/>
        <w:jc w:val="both"/>
        <w:rPr>
          <w:rFonts w:ascii="Arial" w:hAnsi="Arial" w:cs="Arial"/>
          <w:sz w:val="24"/>
          <w:szCs w:val="24"/>
        </w:rPr>
      </w:pPr>
    </w:p>
    <w:p w14:paraId="3C2CF000" w14:textId="1191DDAA" w:rsidR="003B2C2A" w:rsidRPr="00572740" w:rsidRDefault="003B2C2A" w:rsidP="003B2C2A">
      <w:pPr>
        <w:pStyle w:val="Titolo1"/>
      </w:pPr>
      <w:bookmarkStart w:id="13" w:name="_Toc165103705"/>
      <w:r>
        <w:t>APPENDICE PRIMA</w:t>
      </w:r>
      <w:bookmarkEnd w:id="13"/>
    </w:p>
    <w:p w14:paraId="2D441576" w14:textId="77777777" w:rsidR="003B2C2A" w:rsidRDefault="00572740" w:rsidP="003B2C2A">
      <w:pPr>
        <w:pStyle w:val="Titolo3"/>
      </w:pPr>
      <w:bookmarkStart w:id="14" w:name="_Toc165103706"/>
      <w:r w:rsidRPr="00572740">
        <w:t>Prima riflessione.</w:t>
      </w:r>
      <w:bookmarkEnd w:id="14"/>
      <w:r w:rsidRPr="00572740">
        <w:t xml:space="preserve"> </w:t>
      </w:r>
    </w:p>
    <w:p w14:paraId="491C11EE" w14:textId="01E44552" w:rsidR="00572740" w:rsidRPr="00572740" w:rsidRDefault="00572740" w:rsidP="00572740">
      <w:pPr>
        <w:spacing w:after="120"/>
        <w:jc w:val="both"/>
        <w:rPr>
          <w:rFonts w:ascii="Arial" w:hAnsi="Arial"/>
          <w:sz w:val="24"/>
          <w:szCs w:val="24"/>
        </w:rPr>
      </w:pPr>
      <w:r w:rsidRPr="00572740">
        <w:rPr>
          <w:rFonts w:ascii="Arial" w:hAnsi="Arial"/>
          <w:sz w:val="24"/>
          <w:szCs w:val="24"/>
        </w:rPr>
        <w:t>Per ben leggere, interpretare, entrare nel mistero che ci offre il Libro della Sapienza, dobbiamo avere chiari nel nostro spirito tre nozioni fondamentali. Dobbiamo sapere cosa sono: la profezia, l’evangelizzazione, la sapienza. Quando si parla di profezia, generalmente si possiede una nozione legata o al presente o al futuro. Il profeta è colui che rivela il presente di peccato o di grazia del popolo di Dio e del mondo. È anche colui che svela, quasi sempre in termini arcani ed enigmatici ciò che il Signore farà per il suo popolo e per l’umanità. È questa una parte della profezia. L’altra parte è interamente rivolta verso il passato. Essa è purissima rivelazione che mette in luce il passato di Dio, il passato dell’uomo. Ci dice ciò che realmente è accaduto, letto però non con gli occhi dell’uomo, ma con quelli dello Spirito Santo. In tal senso il Libro della Sapienza è vera profezia di tutta la storia che va dalla creazione fino all’uscita del popolo del Signore dall’Egitto. Come vera profezia interpreta quegli eventi, vedendoli con una luce nuova di sapienza e di rivelazione, aggiungendo a volte elementi che i testi storici non contengono.</w:t>
      </w:r>
    </w:p>
    <w:p w14:paraId="54E8BCD7"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Leggendo ogni cosa con occhi nuovi, tutta la verità diviene nuova. Questo non significa che le altre verità dei Salmi e dei Libri del Pentateuco non siano perfette. Sono perfette però per un tempo, per un uomo. Non  sono perfette per ogni tempo per ogni uomo. Questo dovrebbe significare che ogni </w:t>
      </w:r>
      <w:r w:rsidRPr="00572740">
        <w:rPr>
          <w:rFonts w:ascii="Arial" w:hAnsi="Arial"/>
          <w:i/>
          <w:sz w:val="24"/>
          <w:szCs w:val="24"/>
        </w:rPr>
        <w:t>“lettore”</w:t>
      </w:r>
      <w:r w:rsidRPr="00572740">
        <w:rPr>
          <w:rFonts w:ascii="Arial" w:hAnsi="Arial"/>
          <w:sz w:val="24"/>
          <w:szCs w:val="24"/>
        </w:rPr>
        <w:t xml:space="preserve"> della Storia Sacra – Antico e Nuovo Testamento – deve essere nello Spirito Santo vero profeta di essa, vero immerso in quella storia, nel suo cuore, per leggerla dal di dentro del cuore di Dio dal quale essa è scaturita. Se il </w:t>
      </w:r>
      <w:r w:rsidRPr="00572740">
        <w:rPr>
          <w:rFonts w:ascii="Arial" w:hAnsi="Arial"/>
          <w:i/>
          <w:sz w:val="24"/>
          <w:szCs w:val="24"/>
        </w:rPr>
        <w:t xml:space="preserve">“lettore” </w:t>
      </w:r>
      <w:r w:rsidRPr="00572740">
        <w:rPr>
          <w:rFonts w:ascii="Arial" w:hAnsi="Arial"/>
          <w:sz w:val="24"/>
          <w:szCs w:val="24"/>
        </w:rPr>
        <w:t>non è vero profeta nello Spirito Santo, difficilmente parlerà secondo Dio, perché secondo Dio non conosce. Ripeterà, non sarà vero profeta.</w:t>
      </w:r>
    </w:p>
    <w:p w14:paraId="7FA154BA"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lastRenderedPageBreak/>
        <w:t xml:space="preserve">Chi è Matteo, Marco, Luca, Giovanni, Paolo, Giacomo, Pietro, Giuda? Sono veri profeti del Dio vivente che nello Spirito Santo, ognuno secondo una sua ispirazione particolare, afferrano il mistero di Gesù Signore e ce ne offrono l’intelligenza partendo dal cuore del Padre. Il mistero infinito di Gesù viene così colto dal cuore finito dell’uomo ed offerto ad un altro cuore finito, perché anch’esso, divenuto profeta nello Spirito Santo, possa cogliere in esso la verità di Gesù da annunziare al mondo contemporaneo, all’uomo di oggi. </w:t>
      </w:r>
    </w:p>
    <w:p w14:paraId="6B3C4E7E"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Non meno importante è la seconda nozione: l’evangelizzazione. Gli eventi che si sono verificati in Egitto con il Faraone sono vera opera evangelizzatrice di Dio in favore del Re d’Egitto e di tutto il suo popolo. Quelle che noi chiamiamo piaghe, non opere di punizione, sono vera grazia, vera offerta di luce al Re d’Egitto perché abbandoni la stoltezza e anche lui si lasci guidare dalla sapienza.</w:t>
      </w:r>
    </w:p>
    <w:p w14:paraId="039C1969"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Come il Signore evangelizza il Faraone e tutto il popolo degli Egiziani? Con dieci segni, attraverso il quali lui si manifesta, si rivela come il solo, l’unico vero Signore del cielo e della terra. È una evangelizzazione graduale. Parte dalle cose più semplici e giunge a quelle più difficili. Finisce in quella notte tragica della morte dei primogeniti. L’evangelizzazione non è per il male. È per il bene. Essa deve convincere il Faraone e il suo popolo che tutto obbedisce a Dio. Niente che obbedisca all’uomo. La stessa magia degli Egiziani si rivela nullità. Il dito di Dio è più potente di ogni cosa. Dinanzi a Lui falliscono tutti i ritrovati della magia.  Questa evangelizzazione divina non è però rivolta semplicemente agli Egiziani, ma al mondo intero, ad ogni altro uomo. Che altri uomini l’abbiamo intesa come vera evangelizzazione, vera manifestazione del Signore, lo attesta Raab, la prostituta di Gerico, agli esploratori. Evangelizzata da Dio per mezzo dei segni avvenuti non solo in Egitto, ma lungo tutto il percorso fino a Gerico, essa si converte, aiuta il popolo di Dio.</w:t>
      </w:r>
    </w:p>
    <w:p w14:paraId="16877856" w14:textId="77777777" w:rsidR="00572740" w:rsidRPr="00572740" w:rsidRDefault="00572740" w:rsidP="00572740">
      <w:pPr>
        <w:spacing w:after="120"/>
        <w:ind w:left="567" w:right="567"/>
        <w:jc w:val="both"/>
        <w:rPr>
          <w:rFonts w:ascii="Arial" w:hAnsi="Arial"/>
          <w:i/>
          <w:iCs/>
          <w:noProof/>
          <w:sz w:val="22"/>
          <w:szCs w:val="24"/>
        </w:rPr>
      </w:pPr>
      <w:r w:rsidRPr="00572740">
        <w:rPr>
          <w:rFonts w:ascii="Arial" w:hAnsi="Arial"/>
          <w:i/>
          <w:iCs/>
          <w:noProof/>
          <w:sz w:val="22"/>
          <w:szCs w:val="24"/>
        </w:rPr>
        <w:t>Giosuè, figlio di Nun, di nascosto inviò da Sittìm due spie, ingiungendo: «Andate, osservate il territorio e Gerico». Essi andarono ed entrarono in casa di una prostituta di nome Raab. Lì dormirono.</w:t>
      </w:r>
    </w:p>
    <w:p w14:paraId="66202EA4" w14:textId="77777777" w:rsidR="00572740" w:rsidRPr="00572740" w:rsidRDefault="00572740" w:rsidP="00572740">
      <w:pPr>
        <w:spacing w:after="120"/>
        <w:ind w:left="567" w:right="567"/>
        <w:jc w:val="both"/>
        <w:rPr>
          <w:rFonts w:ascii="Arial" w:hAnsi="Arial"/>
          <w:i/>
          <w:iCs/>
          <w:noProof/>
          <w:sz w:val="22"/>
          <w:szCs w:val="24"/>
        </w:rPr>
      </w:pPr>
      <w:r w:rsidRPr="00572740">
        <w:rPr>
          <w:rFonts w:ascii="Arial" w:hAnsi="Arial"/>
          <w:i/>
          <w:iCs/>
          <w:noProof/>
          <w:sz w:val="22"/>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7BAA3AA4" w14:textId="77777777" w:rsidR="00572740" w:rsidRPr="00572740" w:rsidRDefault="00572740" w:rsidP="00572740">
      <w:pPr>
        <w:spacing w:after="120"/>
        <w:ind w:left="567" w:right="567"/>
        <w:jc w:val="both"/>
        <w:rPr>
          <w:rFonts w:ascii="Arial" w:hAnsi="Arial"/>
          <w:i/>
          <w:iCs/>
          <w:noProof/>
          <w:sz w:val="22"/>
          <w:szCs w:val="24"/>
        </w:rPr>
      </w:pPr>
      <w:r w:rsidRPr="00572740">
        <w:rPr>
          <w:rFonts w:ascii="Arial" w:hAnsi="Arial"/>
          <w:i/>
          <w:iCs/>
          <w:noProof/>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4C98A974" w14:textId="77777777" w:rsidR="00572740" w:rsidRPr="00572740" w:rsidRDefault="00572740" w:rsidP="00572740">
      <w:pPr>
        <w:spacing w:after="120"/>
        <w:ind w:left="567" w:right="567"/>
        <w:jc w:val="both"/>
        <w:rPr>
          <w:rFonts w:ascii="Arial" w:hAnsi="Arial"/>
          <w:i/>
          <w:iCs/>
          <w:noProof/>
          <w:sz w:val="22"/>
          <w:szCs w:val="24"/>
        </w:rPr>
      </w:pPr>
      <w:r w:rsidRPr="00572740">
        <w:rPr>
          <w:rFonts w:ascii="Arial" w:hAnsi="Arial"/>
          <w:i/>
          <w:iCs/>
          <w:noProof/>
          <w:sz w:val="22"/>
          <w:szCs w:val="24"/>
        </w:rPr>
        <w:t xml:space="preserve">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w:t>
      </w:r>
      <w:r w:rsidRPr="00572740">
        <w:rPr>
          <w:rFonts w:ascii="Arial" w:hAnsi="Arial"/>
          <w:i/>
          <w:iCs/>
          <w:noProof/>
          <w:sz w:val="22"/>
          <w:szCs w:val="24"/>
        </w:rPr>
        <w:lastRenderedPageBreak/>
        <w:t>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17A994FE" w14:textId="77777777" w:rsidR="00572740" w:rsidRPr="00572740" w:rsidRDefault="00572740" w:rsidP="00572740">
      <w:pPr>
        <w:spacing w:after="120"/>
        <w:ind w:left="567" w:right="567"/>
        <w:jc w:val="both"/>
        <w:rPr>
          <w:rFonts w:ascii="Arial" w:hAnsi="Arial"/>
          <w:i/>
          <w:iCs/>
          <w:noProof/>
          <w:sz w:val="22"/>
          <w:szCs w:val="24"/>
        </w:rPr>
      </w:pPr>
      <w:r w:rsidRPr="00572740">
        <w:rPr>
          <w:rFonts w:ascii="Arial" w:hAnsi="Arial"/>
          <w:i/>
          <w:iCs/>
          <w:noProof/>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5FC5A38C" w14:textId="77777777" w:rsidR="00572740" w:rsidRPr="00572740" w:rsidRDefault="00572740" w:rsidP="00572740">
      <w:pPr>
        <w:spacing w:after="120"/>
        <w:ind w:left="567" w:right="567"/>
        <w:jc w:val="both"/>
        <w:rPr>
          <w:rFonts w:ascii="Arial" w:hAnsi="Arial"/>
          <w:i/>
          <w:iCs/>
          <w:noProof/>
          <w:sz w:val="22"/>
          <w:szCs w:val="24"/>
        </w:rPr>
      </w:pPr>
      <w:r w:rsidRPr="00572740">
        <w:rPr>
          <w:rFonts w:ascii="Arial" w:hAnsi="Arial"/>
          <w:i/>
          <w:iCs/>
          <w:noProof/>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3C201271"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L’evangelizzazione, quella vera, non è opera dell’uomo. È opera di Dio attraverso i suoi servi fedeli. Essi sono mandati da Dio perché Dio possa agire per mezzo di essi, per mezzo di essi parlare, per mezzo di essi compiere i segni che Lui ha deciso di compiere. Mosè non ha deciso nulla da se stesso. Lui era l’esecutore fedele di ogni decisione del suo Dio e Signore. Dio parlava, comandava, Lui ascoltava, eseguiva. </w:t>
      </w:r>
    </w:p>
    <w:p w14:paraId="35705810"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Quali sono oggi le modalità della vera evangelizzazione? Sono quelle stabilite dalle regole di questo o di quell’altro professore di pastorale, oppure esse devono essere dettate di volta in volta da Dio ai suoi servi fedeli? Ma Dio non detta ad ognuno la stessa cosa. Leggendo gli Atti degli Apostoli notiamo che Filippo è mandato dallo Spirito Santo sulla strada di Gaza per incontrare l’Eunuco della Regina Candace perché fosse battezzato. Pietro fu mandato dallo Spirito Santo nella casa di Cornelio perché annunziasse a lui e a tutta la sua famiglia Cristo Gesù nel suo ministero di morte e di risurrezione. Paolo invece fu mandato, sempre dallo Spirito Santo, a predicare ai pagani.  Allora è giusto che ognuno si chieda: quale evangelizzazione il Signore vuole operare attraverso di me? Secondo quali forme? Quali modalità? Presso quali uomini? L’evangelizzazione è un rapporto personalissimo di obbedienza tra Dio e ogni suo servo fedele. Se smarriamo questa verità non siamo più veri evangelizzatori.</w:t>
      </w:r>
    </w:p>
    <w:p w14:paraId="31EF1D94"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lastRenderedPageBreak/>
        <w:t>L’evangelizzazione fatta ad una sola persona produce frutti che si riverberano sul mondo intero. Evangelizzare è anche spiegare secondo verità quanto avviene nella nostra storia di stoltezza e di insipienza. Dio evangelizza il Faraone e il suo popolo per mezzo di Mosè. L’autore della sapienza evangelizza noi e il mondo intero introducendoci nella verità dell’opera di Dio con grande sapienza e maestria di Spirito Santo, con luce veramente divina. Qual è il fine dell’Evangelizzazione? Condurre una mente, un cuore, perché accolga il Signore come l’unico Dio della sua vita. Questo avviene quando l’evangelizzato obbedisce al suo Dio e compie la sua volontà. Cosa che non è avvenuta nel Faraone. Egli si è ostinato nella sua stoltezza ed insipienza.</w:t>
      </w:r>
    </w:p>
    <w:p w14:paraId="3D4E8058"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L’Evangelizzazione del Faraone finisce con la morte dei primogeniti. La sua scomparsa nelle acque del Mar Rosso è evangelizzazione per gli altri popoli, ma non per lui. Lui raccoglie i frutti della sua stoltezza. Quella morte è il frutto del non ascolto. Non è una piaga che Dio manda a lui. Il Mare si ritrae non per uccidere il Faraone, ma per proteggere i figli di Dio da lui minacciati. Con la morte dei primogeniti si conclude l’evangelizzazione del Faraone, perché il Signore si è manifestato Signore sulla vita e sulla morte, su ogni elemento della natura. Lui è il Dio universale. Dio delle acque e del fuoco, della luce e delle tenebre, Dio di ogni essere vivente, Dio di ciò che è infinitamente piccolo ed infinitamente grande. Tutto ciò che esiste nell’universo è sotto la sua perenne obbedienza.</w:t>
      </w:r>
    </w:p>
    <w:p w14:paraId="079E980C"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La terza nozione su cui urge riflettere è sulla stessa sapienza. Cosa è la sapienza che ci viene presentata dall’autore del Libro della Sapienza? Fin da subito affermiamo che con lui la verità sulla sapienza raggiunge il sommo della perfezione. Prima di lui, con Baruc la sapienza si identifica con la Legge. La Legge è sapienza di Dio, ma non è la sapienza di Dio. Neanche la Parola di Dio si può identificare con la sapienza. La Parola viene dalla sapienza ma non si può identificare con la sapienza. Neanche Dio si può identificare con la sapienza. Questo mistero sarà svelato pienamente nel Nuovo Testamento, quando sarà svelato lo stesso mistero di Dio. Fin da subito dobbiamo dire che la Sapienza è il Consigliere personale di Dio. Questo Consigliere ha guidato Dio in tutte le sue opere, dalla Creazione fino all’uscita del popolo di Dio dall’Egitto. Il Libro si ferma qui. Non va oltre. Questo Consigliere è accanto a Dio, presso di Lui, sempre rivolto verso Dio, in dialogo eterno con Lui. Dio nulla fa senza la Sapienza.</w:t>
      </w:r>
    </w:p>
    <w:p w14:paraId="6A3BC34C"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È questa la grande novità che l’autore del Libro della Sapienza introduce: Dio vuole dare questo suo Consigliere personale, personalmente ad ogni uomo, perché come guida Lui in tutte le sue opere, così guidi coloro ai quali esso è dato.</w:t>
      </w:r>
    </w:p>
    <w:p w14:paraId="11C02AA1"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Come Dio tutto compie con la sua sapienza, così chi riceve la sapienza tutto comprende. È la sapienza la luce che dona la verità delle cose. Come la Legge è il frutto in Dio della sapienza, così chi vuole comprendere la verità della Legge deve possedere la sapienza. Senza sapienza non vi è Legge. Come Dio è guidato in ogni cosa dalla sapienza ed opera sempre il bene, così chi vuole compiere sempre il bene deve lasciarsi illuminare dalla sapienza. Dio dona la sua sapienza a chi umilmente gliela chiede. Lui stesso viene per evangelizzare la nostra stoltezza e per liberarci da essa. Queste parole dell’autore sulla sapienza da sole sono sufficienti, bastano per rivelarci quanto sia necessaria a noi questa luce divina.</w:t>
      </w:r>
    </w:p>
    <w:p w14:paraId="14302B2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16F4F1C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Chi avrebbe conosciuto il tuo volere, se tu non gli avessi dato la sapienza e dall’alto non gli avessi inviato il tuo santo spirito?</w:t>
      </w:r>
    </w:p>
    <w:p w14:paraId="4DED35D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Così vennero raddrizzati i sentieri di chi è sulla terra; gli uomini furono istruiti in ciò che ti è gradito e furono salvati per mezzo della sapienza» (Cfr. Sap 9.1-18). </w:t>
      </w:r>
    </w:p>
    <w:p w14:paraId="20384ACF" w14:textId="77777777" w:rsidR="00572740" w:rsidRDefault="00572740" w:rsidP="00572740">
      <w:pPr>
        <w:spacing w:after="120"/>
        <w:jc w:val="both"/>
        <w:rPr>
          <w:rFonts w:ascii="Arial" w:hAnsi="Arial"/>
          <w:sz w:val="24"/>
          <w:szCs w:val="24"/>
        </w:rPr>
      </w:pPr>
      <w:r w:rsidRPr="00572740">
        <w:rPr>
          <w:rFonts w:ascii="Arial" w:hAnsi="Arial"/>
          <w:sz w:val="24"/>
          <w:szCs w:val="24"/>
        </w:rPr>
        <w:t>Vergine Maria, Madre della Redenzione, Vergine Sapiente, ottienici dal Cielo la Sapienza perché diventi l’Anima della nostra anima e lo Spirito del nostro spirito.  Angeli e Santi di Dio, aiutateci a liberarci da ogni stoltezza e insipienza. Queste ci conducono nella morte. Solo la sapienza ci porta nella vita.</w:t>
      </w:r>
    </w:p>
    <w:p w14:paraId="26FC92E8" w14:textId="77777777" w:rsidR="003B2C2A" w:rsidRPr="00572740" w:rsidRDefault="003B2C2A" w:rsidP="00572740">
      <w:pPr>
        <w:spacing w:after="120"/>
        <w:jc w:val="both"/>
        <w:rPr>
          <w:rFonts w:ascii="Arial" w:hAnsi="Arial"/>
          <w:sz w:val="24"/>
          <w:szCs w:val="24"/>
        </w:rPr>
      </w:pPr>
    </w:p>
    <w:p w14:paraId="7FED3D80" w14:textId="77777777" w:rsidR="003B2C2A" w:rsidRDefault="00572740" w:rsidP="003B2C2A">
      <w:pPr>
        <w:pStyle w:val="Titolo3"/>
      </w:pPr>
      <w:bookmarkStart w:id="15" w:name="_Toc165103707"/>
      <w:r w:rsidRPr="00572740">
        <w:t>Seconda riflessione</w:t>
      </w:r>
      <w:bookmarkEnd w:id="15"/>
    </w:p>
    <w:p w14:paraId="2A9AB3C7" w14:textId="6EA287CB"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La sapienza è realtà complessa. La sua essenza rimane a volte inafferrabile. I diversi agiografi, ognuno secondo la rivelazione ricevuta, aggiungono delle verità che illuminano ancora più in profondità il suo mistero. Messe insieme, queste verità giungono a dare una visione quasi perfetta. Solo però nel Nuovo Testamento il suo mistero si svelerà, quando si giungerà alla rivelazione piena della sua Personalizzazione. </w:t>
      </w:r>
    </w:p>
    <w:p w14:paraId="0BEFA533"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Nel Libro dei Proverbi la sapienza è vista come creatura di Dio, preposta all’insegnamento. Essa è la Maestra che mostra all’uomo la via del bene, invitandolo a lasciare la via del male. Il suo ammaestramento è presentato come vero cibo. La frequentazione della sua scuola è vera partecipazione al banchetto della vita. Vive chi si nutre di essa. Chi non si nutre di essa muore. </w:t>
      </w:r>
    </w:p>
    <w:p w14:paraId="03A14915"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Sempre in questo Libro dei Proverbi la sapienza accompagna il Signore nella sua opera di creazione di tutte le cose. Tutto il Signore ha creato impastandolo di sapienza. In ogni opera della sua creazione vi è un germe di essa. Se l’uomo è nella sapienza userà ogni elemento solo per il fine per il quale esso è stato creato. Dio prima di ogni altra cosa, dall’eternità, crea la sapienza con la quale crea ogni sua opera. </w:t>
      </w:r>
    </w:p>
    <w:p w14:paraId="5D7D5CE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La sapienza forse non chiama e l’intelligenza non fa udire la sua voce? In cima alle alture, lungo la via, nei crocicchi delle strade si apposta, presso le porte, all’ingresso della città, sulle soglie degli usci essa grida:</w:t>
      </w:r>
    </w:p>
    <w:p w14:paraId="2D62058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247BC0D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Tutte le parole della mia bocca sono giuste, niente in esse è tortuoso o perverso; sono tutte chiare per chi le comprende e rette per chi possiede la scienza. Accettate la mia istruzione e non l’argento, la scienza anziché l’oro </w:t>
      </w:r>
      <w:r w:rsidRPr="00572740">
        <w:rPr>
          <w:rFonts w:ascii="Arial" w:hAnsi="Arial"/>
          <w:i/>
          <w:iCs/>
          <w:sz w:val="22"/>
          <w:szCs w:val="24"/>
        </w:rPr>
        <w:lastRenderedPageBreak/>
        <w:t>fino, perché la sapienza vale più delle perle e quanto si può desiderare non l’eguaglia.</w:t>
      </w:r>
    </w:p>
    <w:p w14:paraId="3AA126E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535D89D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Per mezzo mio regnano i re e i prìncipi promulgano giusti decreti; per mezzo mio i capi comandano e i grandi governano con giustizia. Io amo coloro che mi amano, e quelli che mi cercano mi trovano. Ricchezza e onore sono con me, sicuro benessere e giustizia.</w:t>
      </w:r>
    </w:p>
    <w:p w14:paraId="467DB97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Il mio frutto è migliore dell’oro più fino, il mio prodotto è migliore dell’argento pregiato. Sulla via della giustizia io cammino e per i sentieri dell’equità, per dotare di beni quanti mi amano e riempire i loro tesori.</w:t>
      </w:r>
    </w:p>
    <w:p w14:paraId="6042266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Il Signore mi ha creato come inizio della sua attività, prima di ogni sua opera, all’origine. Dall’eternità sono stata formata, fin dal principio, dagli inizi della terra.</w:t>
      </w:r>
    </w:p>
    <w:p w14:paraId="64C86BD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77DE5EA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28E1884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6F34F4F6"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La sapienza si è costruita la sua casa, ha intagliato le sue sette colonne. Ha ucciso il suo bestiame, ha preparato il suo vino e ha imbandito la sua tavola.</w:t>
      </w:r>
    </w:p>
    <w:p w14:paraId="5DA668EB"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5413DA68"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Nel Libro del Siracide la sapienza è legata al timore del Signore. Anzi è proprio la sapienza che insegna il timore del Signore. Cosa è il timore del Signore? È la verità di Dio dalla quale è la verità dell’uomo. È la luce di Dio con la quale Dio illumina l’uomo. Questa luce stabilisce qual è la vera relazione tra Dio e l’uomo, tra l’uomo e l’uomo, tra l’uomo e le cose. Chi è nella sapienza vive questa relazione portando se stesso nella vita. Chi non è nella sapienza, vive la relazione con Dio, con gli uomini, con le cose, non per portare se stesso nella vita, ma nella morte.</w:t>
      </w:r>
    </w:p>
    <w:p w14:paraId="18AEBC39"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lastRenderedPageBreak/>
        <w:t>Nel Libro del Siracide la sapienza è detta uscire dalla bocca di Dio. È uscita, esce, uscirà sempre dalla bocca di Dio. In questo senso essa è un dono perenne. Questo dono per la prima volta è stato dato a Israele. È stato dato come Parola, ma anche come Legge. La Legge è altissima manifestazione della sapienza di Dio.  Gli altri popoli, non avendo la rivelazione, mancano della vera sapienza. Vivono in una stoltezza di natura. Percepiscono, sentono qualcosa della verità, manca però ad essi la rivelazione. È come se intravedessero qualcosa, ma camminano senza vera luce, luce piena, perfetta. La sapienza per il Libro del Siracide è la bellezza suprema. Niente è paragonabile alla sua bellezza.</w:t>
      </w:r>
    </w:p>
    <w:p w14:paraId="0277948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Ogni sapienza viene dal Signore e con lui rimane per sempre. La sabbia del mare, le gocce della pioggia e i giorni dei secoli chi li potrà contare? L’altezza del cielo, la distesa della terra e le profondità dell’abisso chi le potrà esplorare?</w:t>
      </w:r>
    </w:p>
    <w:p w14:paraId="4089ACE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Prima d’ogni cosa fu creata la sapienza e l’intelligenza prudente è da sempre. Fonte della sapienza è la parola di Dio nei cieli, le sue vie sono i comandamenti eterni.</w:t>
      </w:r>
    </w:p>
    <w:p w14:paraId="7CBAD3B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La radice della sapienza a chi fu rivelata? E le sue sottigliezze chi le conosce? Ciò che insegna la sapienza a chi fu manifestato? La sua grande esperienza chi la comprende?</w:t>
      </w:r>
    </w:p>
    <w:p w14:paraId="2657F98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180B995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100753E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Principio di sapienza è temere il Signore; essa fu creata con i fedeli nel seno materno. Ha posto il suo nido tra gli uomini con fondamenta eterne, abiterà fedelmente con i loro discendenti.</w:t>
      </w:r>
    </w:p>
    <w:p w14:paraId="042AE44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Pienezza di sapienza è temere il Signore; essa inebria di frutti i propri fedeli. Riempirà loro la casa di beni desiderabili e le dispense dei suoi prodotti.</w:t>
      </w:r>
    </w:p>
    <w:p w14:paraId="7C84D22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0E7E47B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Radice di sapienza è temere il Signore, i suoi rami sono abbondanza di giorni. Il timore del Signore tiene lontani i peccati, chi vi persevera respinge ogni moto di collera.</w:t>
      </w:r>
    </w:p>
    <w:p w14:paraId="1D92A1A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La collera ingiusta non si potrà scusare, il traboccare della sua passione sarà causa di rovina. Il paziente sopporta fino al momento giusto, ma alla fine sgorgherà la sua gioia.</w:t>
      </w:r>
    </w:p>
    <w:p w14:paraId="1D4F8F6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Fino al momento opportuno terrà nascoste le sue parole e le labbra di molti celebreranno la sua saggezza.</w:t>
      </w:r>
    </w:p>
    <w:p w14:paraId="103C59A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764908B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La sapienza fa il proprio elogio, in mezzo al suo popolo proclama la sua gloria. Nell’assemblea dell’Altissimo apre la bocca, dinanzi alle sue schiere proclama la sua gloria: </w:t>
      </w:r>
    </w:p>
    <w:p w14:paraId="6AE0C15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«Io sono uscita dalla bocca dell’Altissimo e come nube ho ricoperto la terra. Io ho posto la mia dimora lassù, il mio trono era su una colonna di nubi. Ho percorso da sola il giro del cielo, ho passeggiato nelle profondità degli abissi.</w:t>
      </w:r>
    </w:p>
    <w:p w14:paraId="4B6593C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Sulle onde del mare e su tutta la terra, su ogni popolo e nazione ho preso dominio. Fra tutti questi ho cercato un luogo di riposo, qualcuno nel cui territorio potessi risiedere.</w:t>
      </w:r>
    </w:p>
    <w:p w14:paraId="12E3E2B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Allora il creatore dell’universo mi diede un ordine, colui che mi ha creato mi fece piantare la tenda e mi disse: “Fissa la tenda in Giacobbe e prendi eredità in Israele”.</w:t>
      </w:r>
    </w:p>
    <w:p w14:paraId="4B7C2AC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Prima dei secoli, fin dal principio, egli mi ha creato, per tutta l’eternità non verrò meno. Nella tenda santa davanti a lui ho officiato e così mi sono stabilita in Sion.</w:t>
      </w:r>
    </w:p>
    <w:p w14:paraId="758271B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Nella città che egli ama mi ha fatto abitare e in Gerusalemme è il mio potere.</w:t>
      </w:r>
    </w:p>
    <w:p w14:paraId="2850FCE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Ho posto le radici in mezzo a un popolo glorioso, nella porzione del Signore è la mia eredità.</w:t>
      </w:r>
    </w:p>
    <w:p w14:paraId="4603F7B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Sono cresciuta come un cedro sul Libano, come un cipresso sui monti dell’Ermon. Sono  cresciuta come una palma in Engàddi e come le piante di rose in Gerico, come un ulivo maestoso nella pianura e come un platano mi sono elevata.</w:t>
      </w:r>
    </w:p>
    <w:p w14:paraId="2143561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Come cinnamòmo e balsamo di aromi, come mirra scelta ho sparso profumo, come gàlbano, ònice e storace, come nuvola d’incenso nella tenda. </w:t>
      </w:r>
    </w:p>
    <w:p w14:paraId="2F49863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Come un terebinto io ho esteso i miei rami e i miei rami sono piacevoli e belli.</w:t>
      </w:r>
    </w:p>
    <w:p w14:paraId="32ADF29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Io come vite ho prodotto splendidi germogli e i miei fiori danno frutti di gloria e ricchezza. Io sono la madre del bell’amore e del timore, della conoscenza e della santa speranza; eterna, sono donata a tutti i miei figli, a coloro che sono scelti da lui.</w:t>
      </w:r>
    </w:p>
    <w:p w14:paraId="5640A78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0967DEF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Tutto questo è il libro dell’alleanza del Dio altissimo, la legge che Mosè ci ha prescritto, eredità per le assemblee di Giacobbe. Non cessate di rafforzarvi </w:t>
      </w:r>
      <w:r w:rsidRPr="00572740">
        <w:rPr>
          <w:rFonts w:ascii="Arial" w:hAnsi="Arial"/>
          <w:i/>
          <w:iCs/>
          <w:sz w:val="22"/>
          <w:szCs w:val="24"/>
        </w:rPr>
        <w:lastRenderedPageBreak/>
        <w:t xml:space="preserve">nel Signore,  aderite a lui perché vi dia vigore. Il Signore onnipotente è l’unico Dio e non c’è altro salvatore al di fuori di lui. </w:t>
      </w:r>
    </w:p>
    <w:p w14:paraId="70E1FD1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28B7B7F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2B188F2A"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Il Libro di Baruc ci rivela una verità essenziale della sapienza. Essa non viene dagli uomini, non matura dalla terra, viene da Dio, discende sempre dal Cielo.  Essa è contenuta nella Legge. È rivelata nei decreti dell’Altissimo.  Se Israele si trova in una condizione di morte, esilio, schiavitù, la responsabilità è solo sua. È nella morte perché non ha camminato seguendo la via tracciata dalla sapienza. Anch’esso si è lasciato conquistare dalla stoltezza e dall’insipienza. Se esso vuole ritornare in vita, deve ritornare nella sapienza. </w:t>
      </w:r>
    </w:p>
    <w:p w14:paraId="6839065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w:t>
      </w:r>
    </w:p>
    <w:p w14:paraId="6EB5076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Se tu avessi camminato nella via di Dio, avresti abitato per sempre nella pace. </w:t>
      </w:r>
    </w:p>
    <w:p w14:paraId="31E9E56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Impara dov’è la prudenza, dov’è la forza, dov’è l’intelligenza, per comprendere anche dov’è la longevità e la vita, dov’è la luce degli occhi e la pace. </w:t>
      </w:r>
    </w:p>
    <w:p w14:paraId="7512FC0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Ma chi ha scoperto la sua dimora, chi è penetrato nei suoi tesori? Dove sono i capi delle nazioni, quelli che dominano le belve che sono sulla terra?</w:t>
      </w:r>
    </w:p>
    <w:p w14:paraId="745BA7A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Coloro che si divertono con gli uccelli del cielo, quelli che ammassano argento e oro, in cui hanno posto fiducia gli uomini, e non c’è un limite ai loro possessi?</w:t>
      </w:r>
    </w:p>
    <w:p w14:paraId="7B3BAF7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Coloro che lavorano l’argento e lo cesellano senza rivelare il segreto dei loro lavori?</w:t>
      </w:r>
    </w:p>
    <w:p w14:paraId="3BC78DE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Sono scomparsi, sono scesi negli inferi e altri hanno preso il loro posto.</w:t>
      </w:r>
    </w:p>
    <w:p w14:paraId="719B7B6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Generazioni più giovani hanno visto la luce e hanno abitato sopra la terra, ma non hanno conosciuto la via della sapienza, non hanno compreso i suoi sentieri e non si sono occupate di essa; i loro figli si sono allontanati dalla loro via.</w:t>
      </w:r>
    </w:p>
    <w:p w14:paraId="74DA303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Non se n’è sentito parlare in Canaan, non si è vista in Teman. I figli di Agar, che cercano la sapienza sulla terra, i mercanti di Merra e di Teman, i narratori </w:t>
      </w:r>
      <w:r w:rsidRPr="00572740">
        <w:rPr>
          <w:rFonts w:ascii="Arial" w:hAnsi="Arial"/>
          <w:i/>
          <w:iCs/>
          <w:sz w:val="22"/>
          <w:szCs w:val="24"/>
        </w:rPr>
        <w:lastRenderedPageBreak/>
        <w:t>di favole, i ricercatori dell’intelligenza non hanno conosciuto la via della sapienza, non si sono ricordati dei suoi sentieri.</w:t>
      </w:r>
    </w:p>
    <w:p w14:paraId="71790D3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O Israele, quanto è grande la casa di Dio, quanto è esteso il luogo del suo dominio! È grande e non ha fine, è alto e non ha misura!</w:t>
      </w:r>
    </w:p>
    <w:p w14:paraId="4BFBEED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Là nacquero i famosi giganti dei tempi antichi, alti di statura, esperti nella guerra; ma Dio non scelse costoro e non diede loro la via della sapienza: perirono perché non ebbero saggezza, perirono per la loro indolenza.</w:t>
      </w:r>
    </w:p>
    <w:p w14:paraId="1B06601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Chi è salito al cielo e l’ha presa e l’ha fatta scendere dalle nubi? Chi ha attraversato il mare e l’ha trovata e l’ha comprata a prezzo d’oro puro? Nessuno conosce la sua via, nessuno prende a cuore il suo sentiero.</w:t>
      </w:r>
    </w:p>
    <w:p w14:paraId="5EA0E56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Ma colui che sa tutto, la conosce e l’ha scrutata con la sua intelligenza, colui che ha formato la terra per sempre e l’ha riempita di quadrupedi, colui che manda la luce ed essa corre, l’ha chiamata, ed essa gli ha obbedito con tremore.</w:t>
      </w:r>
    </w:p>
    <w:p w14:paraId="5D8CE60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Le stelle hanno brillato nei loro posti di guardia e hanno gioito; egli le ha chiamate ed hanno risposto: «Eccoci!», e hanno brillato di gioia per colui che le ha create.</w:t>
      </w:r>
    </w:p>
    <w:p w14:paraId="0162477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Egli è il nostro Dio, e nessun altro può essere confrontato con lui. Egli ha scoperto ogni via della sapienza e l’ha data a Giacobbe, suo servo, a Israele, suo amato. Per questo è apparsa sulla terra e ha vissuto fra gli uomini (Bar 3,9-38).</w:t>
      </w:r>
    </w:p>
    <w:p w14:paraId="325C18F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Essa è il libro dei decreti di Dio e la legge che sussiste in eterno; tutti coloro che si attengono ad essa avranno la vita, quanti l’abbandonano moriranno.</w:t>
      </w:r>
    </w:p>
    <w:p w14:paraId="12367DD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Ritorna, Giacobbe, e accoglila, cammina allo splendore della sua luce. Non dare a un altro la tua gloria né i tuoi privilegi a una nazione straniera.</w:t>
      </w:r>
    </w:p>
    <w:p w14:paraId="4F85A83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Beati siamo noi, o Israele, perché ciò che piace a Dio è da noi conosciuto.</w:t>
      </w:r>
    </w:p>
    <w:p w14:paraId="5592E35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Coraggio, popolo mio, tu, memoria d’Israele! Siete stati venduti alle nazioni non per essere annientati, ma perché avete fatto adirare Dio siete stati consegnati ai nemici.</w:t>
      </w:r>
    </w:p>
    <w:p w14:paraId="7F27655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Avete irritato il vostro creatore, sacrificando a dèmoni e non a Dio. Avete dimenticato chi vi ha allevati, il Dio eterno, avete afflitto anche colei che vi ha nutriti, Gerusalemme.</w:t>
      </w:r>
    </w:p>
    <w:p w14:paraId="2568201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Essa ha visto piombare su di voi l’ira divina e ha esclamato: «Ascoltate, città vicine di Sion, Dio mi ha mandato un grande dolore.</w:t>
      </w:r>
    </w:p>
    <w:p w14:paraId="26A4BA1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Ho visto, infatti, la schiavitù in cui l’Eterno ha condotto i miei figli e le mie figlie. Io li avevo nutriti con gioia e li ho lasciati andare con pianto e dolore.</w:t>
      </w:r>
    </w:p>
    <w:p w14:paraId="1884287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211095A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Venite, o città vicine di Sion, ricordatevi la schiavitù in cui l’Eterno ha condotto i miei figli e le mie figlie. Ha mandato contro di loro una nazione da lontano, una nazione malvagia di lingua straniera, che non ha avuto rispetto dei vecchi né pietà dei bambini.</w:t>
      </w:r>
    </w:p>
    <w:p w14:paraId="144AD5C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 xml:space="preserve">Hanno strappato via i prediletti della vedova e l’hanno lasciata sola, senza figlie». </w:t>
      </w:r>
    </w:p>
    <w:p w14:paraId="15F81B8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6A448A3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6276619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728A343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3B013C4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3973439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15F4EE1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Guarda a oriente, Gerusalemme, osserva la gioia che ti viene da Dio. Ecco, ritornano i figli che hai visto partire, ritornano insieme riuniti, dal sorgere del sole al suo tramonto, alla parola del Santo, esultanti per la gloria di Dio (Bar 4,1-37).</w:t>
      </w:r>
    </w:p>
    <w:p w14:paraId="705EDA52" w14:textId="77777777" w:rsidR="00572740" w:rsidRPr="00572740" w:rsidRDefault="00572740" w:rsidP="00572740">
      <w:pPr>
        <w:spacing w:after="120"/>
        <w:jc w:val="both"/>
        <w:rPr>
          <w:rFonts w:ascii="Arial" w:hAnsi="Arial"/>
          <w:color w:val="000000"/>
          <w:sz w:val="24"/>
          <w:szCs w:val="24"/>
        </w:rPr>
      </w:pPr>
      <w:r w:rsidRPr="00572740">
        <w:rPr>
          <w:rFonts w:ascii="Arial" w:hAnsi="Arial"/>
          <w:color w:val="000000"/>
          <w:sz w:val="24"/>
          <w:szCs w:val="24"/>
        </w:rPr>
        <w:t xml:space="preserve">Sono solo brevissimi cenni senza alcuna pretesa di volere essere esaustivi sul mistero della sapienza. Non è questo ora il nostro l’intento. Il riferimento al Libro dei Proverbi, a quello del Siracide, a Baruc ci è servito solo per attestare la realtà complessa e variegata della sapienza. </w:t>
      </w:r>
    </w:p>
    <w:p w14:paraId="01EA6032" w14:textId="77777777" w:rsidR="00572740" w:rsidRPr="00572740" w:rsidRDefault="00572740" w:rsidP="00572740">
      <w:pPr>
        <w:spacing w:after="120"/>
        <w:jc w:val="both"/>
        <w:rPr>
          <w:rFonts w:ascii="Arial" w:hAnsi="Arial"/>
          <w:color w:val="000000"/>
          <w:sz w:val="24"/>
          <w:szCs w:val="24"/>
        </w:rPr>
      </w:pPr>
      <w:r w:rsidRPr="00572740">
        <w:rPr>
          <w:rFonts w:ascii="Arial" w:hAnsi="Arial"/>
          <w:color w:val="000000"/>
          <w:sz w:val="24"/>
          <w:szCs w:val="24"/>
        </w:rPr>
        <w:t xml:space="preserve">Ora leggiamo la preghiera che fece </w:t>
      </w:r>
      <w:r w:rsidRPr="00572740">
        <w:rPr>
          <w:rFonts w:ascii="Arial" w:hAnsi="Arial"/>
          <w:i/>
          <w:color w:val="000000"/>
          <w:sz w:val="24"/>
          <w:szCs w:val="24"/>
        </w:rPr>
        <w:t>“Salomone”</w:t>
      </w:r>
      <w:r w:rsidRPr="00572740">
        <w:rPr>
          <w:rFonts w:ascii="Arial" w:hAnsi="Arial"/>
          <w:color w:val="000000"/>
          <w:sz w:val="24"/>
          <w:szCs w:val="24"/>
        </w:rPr>
        <w:t xml:space="preserve"> per ottenere la sapienza e alcune sue brevi riflessioni su di essa. Alla fine sarà possibile cogliere il frutto della sapienza operato in </w:t>
      </w:r>
      <w:r w:rsidRPr="00572740">
        <w:rPr>
          <w:rFonts w:ascii="Arial" w:hAnsi="Arial"/>
          <w:i/>
          <w:color w:val="000000"/>
          <w:sz w:val="24"/>
          <w:szCs w:val="24"/>
        </w:rPr>
        <w:t>“Salomone”</w:t>
      </w:r>
      <w:r w:rsidRPr="00572740">
        <w:rPr>
          <w:rFonts w:ascii="Arial" w:hAnsi="Arial"/>
          <w:color w:val="000000"/>
          <w:sz w:val="24"/>
          <w:szCs w:val="24"/>
        </w:rPr>
        <w:t>. Sempre la sapienza produce un frutto di rivelazione in chi la chiede. Per ottenerla la si deve chiedere con grande umiltà.</w:t>
      </w:r>
    </w:p>
    <w:p w14:paraId="177920E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w:t>
      </w:r>
      <w:r w:rsidRPr="00572740">
        <w:rPr>
          <w:rFonts w:ascii="Arial" w:hAnsi="Arial"/>
          <w:i/>
          <w:iCs/>
          <w:sz w:val="22"/>
          <w:szCs w:val="24"/>
        </w:rPr>
        <w:lastRenderedPageBreak/>
        <w:t>come per tutti, il pianto fu la mia prima voce. Fui allevato in fasce e circondato di cure; nessun re ebbe un inizio di vita diverso. Una sola è l’entrata di tutti nella vita e uguale ne è l’uscita.</w:t>
      </w:r>
    </w:p>
    <w:p w14:paraId="1CF0F7D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6361F35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3FC1157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w:t>
      </w:r>
    </w:p>
    <w:p w14:paraId="6D614D4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48DF38F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369A672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5C73245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484534A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w:t>
      </w:r>
      <w:r w:rsidRPr="00572740">
        <w:rPr>
          <w:rFonts w:ascii="Arial" w:hAnsi="Arial"/>
          <w:i/>
          <w:iCs/>
          <w:sz w:val="22"/>
          <w:szCs w:val="24"/>
        </w:rPr>
        <w:lastRenderedPageBreak/>
        <w:t>poiché il Signore dell’universo l’ha amata; infatti è iniziata alla scienza di Dio e discerne le sue opere.</w:t>
      </w:r>
    </w:p>
    <w:p w14:paraId="2200F25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195D8BA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Se uno desidera anche un’esperienza molteplice, ella conosce le cose passate e intravede quelle future, conosce le sottigliezze dei discorsi e le soluzioni degli enigmi, comprende in anticipo segni e prodigi e anche le vicende dei tempi e delle epoche.</w:t>
      </w:r>
    </w:p>
    <w:p w14:paraId="34C391A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4DB6D96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7ABE3CC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6F2F40C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02D567C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4FFA90B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Tu mi hai prescelto come re del tuo popolo e giudice dei tuoi figli e delle tue figlie; mi hai detto di costruirti un tempio sul tuo santo monte, un altare nella città della tua dimora, immagine della tenda santa che ti eri preparata fin da principio.</w:t>
      </w:r>
    </w:p>
    <w:p w14:paraId="5A8E6D0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Con te è la sapienza che conosce le tue opere, che era presente quando creavi il mondo; lei sa quel che piace ai tuoi occhi e ciò che è conforme ai </w:t>
      </w:r>
      <w:r w:rsidRPr="00572740">
        <w:rPr>
          <w:rFonts w:ascii="Arial" w:hAnsi="Arial"/>
          <w:i/>
          <w:iCs/>
          <w:sz w:val="22"/>
          <w:szCs w:val="24"/>
        </w:rPr>
        <w:lastRenderedPageBreak/>
        <w:t>tuoi decreti. Inviala dai cieli santi, mandala dal tuo trono glorioso, perché mi assista e mi affianchi nella mia fatica e io sappia ciò che ti è gradito.</w:t>
      </w:r>
    </w:p>
    <w:p w14:paraId="24F9D7B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Ella infatti tutto conosce e tutto comprende: mi guiderà con prudenza nelle mie azioni e mi proteggerà con la sua gloria. Così le mie opere ti saranno gradite; io giudicherò con giustizia il tuo popolo e sarò degno del trono di mio padre.</w:t>
      </w:r>
    </w:p>
    <w:p w14:paraId="1FD5ABC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632C97E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Chi avrebbe conosciuto il tuo volere, se tu non gli avessi dato la sapienza e dall’alto non gli avessi inviato il tuo santo spirito?</w:t>
      </w:r>
    </w:p>
    <w:p w14:paraId="40CCA79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Così vennero raddrizzati i sentieri di chi è sulla terra; gli uomini furono istruiti in ciò che ti è gradito e furono salvati per mezzo della sapienza» (Sap 9.1-18). </w:t>
      </w:r>
    </w:p>
    <w:p w14:paraId="06459BC1"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 xml:space="preserve">Ora che abbiamo conosciuto ciò che è scritto sulla sapienza nel Libro dei Proverbi, su quello del Siracide e l’altro di Baruc assieme alla preghiera innalzata da </w:t>
      </w:r>
      <w:r w:rsidRPr="00572740">
        <w:rPr>
          <w:rFonts w:ascii="Arial" w:hAnsi="Arial"/>
          <w:i/>
          <w:iCs/>
          <w:sz w:val="24"/>
          <w:szCs w:val="24"/>
        </w:rPr>
        <w:t xml:space="preserve">“Salomone” </w:t>
      </w:r>
      <w:r w:rsidRPr="00572740">
        <w:rPr>
          <w:rFonts w:ascii="Arial" w:hAnsi="Arial"/>
          <w:iCs/>
          <w:sz w:val="24"/>
          <w:szCs w:val="24"/>
        </w:rPr>
        <w:t>per ottenere da Dio</w:t>
      </w:r>
      <w:r w:rsidRPr="00572740">
        <w:rPr>
          <w:rFonts w:ascii="Arial" w:hAnsi="Arial"/>
          <w:i/>
          <w:iCs/>
          <w:sz w:val="24"/>
          <w:szCs w:val="24"/>
        </w:rPr>
        <w:t xml:space="preserve"> </w:t>
      </w:r>
      <w:r w:rsidRPr="00572740">
        <w:rPr>
          <w:rFonts w:ascii="Arial" w:hAnsi="Arial"/>
          <w:iCs/>
          <w:sz w:val="24"/>
          <w:szCs w:val="24"/>
        </w:rPr>
        <w:t>la Sapienza, è giusto interrogarsi sulle novità che questo Libro introduce nel mistero della salvezza e dell’intera rivelazione.</w:t>
      </w:r>
    </w:p>
    <w:p w14:paraId="3774FD6D"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La prima novità che il Libro della Sapienza porta nel mistero della salvezza o dell’intera rivelazione consiste nel fatto che l’agiografo non guarda solo il presente dell’uomo. Non è solo questo il suo intento. Lui analizza tempo ed eternità. Dall’eternità lui parla attraverso la bocca dei dannati e dei giusti. Vede l’eternità come il frutto del tempo. Il tempo vissuto con sapienza conduce nella vita. Quello vissuto con stoltezza conduce alla morte. È come se l’agiografo fosse presente sia nel paradiso che nell’inferno, ascoltasse sia i dannati che i giusti. È quanto fa Gesù nella parabola del ricco cattivo. Dall’eternità fa parlare Abramo e il ricco cattivo, rivelando la gioia di Lazzaro che è nella vita, mentre l’altro è nella perdizione eterna.</w:t>
      </w:r>
    </w:p>
    <w:p w14:paraId="1E2B0EEC"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Mai nessun agiografo aveva parlato fin dall’eternità. Troviamo una parola dall’eternità solo nel Primo Libro di Samuele. Non è però l’agiografo che parla. Si tratta di una evocazione operata dalla negromante di Endor su richiesta di Saul.</w:t>
      </w:r>
    </w:p>
    <w:p w14:paraId="74E842C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In quei giorni i Filistei radunarono l’esercito per combattere contro Israele e Achis disse a Davide: «Tieni bene a mente che devi uscire in campo con me insieme con i tuoi uomini». Davide rispose ad Achis: «Tu sai già quello che farà il tuo servo». Achis disse: «Bene! Ti faccio per sempre mia guardia del corpo».</w:t>
      </w:r>
    </w:p>
    <w:p w14:paraId="0D56E4B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Samuele era morto e tutto Israele aveva fatto il lamento su di lui; poi l’avevano seppellito a Rama, sua città. Saul aveva bandito dalla terra i negromanti e gli indovini.</w:t>
      </w:r>
    </w:p>
    <w:p w14:paraId="59906C2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 Filistei si radunarono e andarono a porre il campo a Sunem. Saul radunò tutto Israele e si accampò sul Gèlboe. Quando Saul vide il campo dei Filistei, ebbe paura e il suo cuore tremò. Saul consultò il Signore e il Signore non gli rispose, né attraverso i sogni né mediante gli urìm né per mezzo dei profeti.</w:t>
      </w:r>
    </w:p>
    <w:p w14:paraId="14933A0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Allora Saul disse ai suoi ministri: «Cercatemi una negromante, perché voglio andare a consultarla». I suoi ministri gli risposero: «Vi è una negromante a Endor». Saul si camuffò, si travestì e partì con due uomini. Arrivò da quella donna di notte. Disse: «Pratica per me la divinazione mediante uno spirito. Èvocami colui che ti dirò». La donna gli rispose: «Tu sai bene quello che ha fatto Saul: ha eliminato dalla terra i negromanti e gli indovini. Perché dunque tendi un tranello alla mia vita per uccidermi?». Saul le giurò per il Signore: «Per la vita del Signore, non avrai alcuna colpa per questa faccenda». Ella disse: «Chi devo evocarti?». Rispose: «Èvocami Samuele».</w:t>
      </w:r>
    </w:p>
    <w:p w14:paraId="6F25775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La donna vide Samuele e proruppe in un forte grido e disse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s’inginocchiò con la faccia a terra e si prostrò. Allora Samuele disse a Saul: «Perché mi hai disturbato evocandomi?». Saul rispose: «Sono in grande angustia. I Filistei mi muovono guerra e Dio si è allontanato da me: non mi ha più risposto, né attraverso i profeti né attraverso i sogni; perciò ti ho chiamato, perché tu mi manifesti quello che devo fare». Samuele rispose: «Perché 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d’Israele in mano ai Filistei». All’istante Saul cadde a terra lungo disteso, pieno di terrore per le parole di Samuele; inoltre era già senza forze perché non aveva mangiato nulla tutto quel giorno e tutta quella notte. Allora la donna si accostò a Saul e, vedendolo sconvolto, gli disse: «Ecco, la tua serva ha ascoltato la tua voce. Ho esposto al pericolo la mia vita per ascoltare la parola che tu mi hai detto. Ma ora ascolta anche tu la voce della tua serva. Voglio darti un pezzo di pane: mangia e così riprenderai le forze, perché devi rimetterti in viaggio». Egli rifiutava e diceva: «Non mangio». Ma i suoi servi insieme alla donna lo costrinsero ed egli ascoltò la loro voce. Si alzò da terra e sedette sul letto. La donna aveva in casa un vitello da ingrasso; si affrettò a ucciderlo, poi prese la farina, la impastò e gli fece cuocere pani azzimi. Mise tutto davanti a Saul e ai suoi servi. Essi mangiarono, poi si alzarono e partirono quella stessa notte (1Sam 28,1-25). </w:t>
      </w:r>
    </w:p>
    <w:p w14:paraId="0B60B7FA"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Gesù parla sempre dal Cielo, dall’eternità, dal seno del Padre. Questa verità è la sua essenza. Lui non parla per rivelazione. Parla per conoscenza diretta, per visione.</w:t>
      </w:r>
    </w:p>
    <w:p w14:paraId="187EA41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Dio, nessuno lo ha mai visto: il Figlio unigenito, che è Dio ed è nel seno del Padre, è lui che lo ha rivelato (Gv 1,18). </w:t>
      </w:r>
    </w:p>
    <w:p w14:paraId="4D6A285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w:t>
      </w:r>
      <w:r w:rsidRPr="00572740">
        <w:rPr>
          <w:rFonts w:ascii="Arial" w:hAnsi="Arial"/>
          <w:i/>
          <w:iCs/>
          <w:sz w:val="22"/>
          <w:szCs w:val="24"/>
        </w:rPr>
        <w:lastRenderedPageBreak/>
        <w:t xml:space="preserve">E come Mosè innalzò il serpente nel deserto, così bisogna che sia innalzato il Figlio dell’uomo, perché chiunque crede in lui abbia la vita eterna (Gv 3,9-15). </w:t>
      </w:r>
    </w:p>
    <w:p w14:paraId="7C9AD34B"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Lui conosce la realtà dell’aldilà e la descrive. È come se lui parlasse dal cuore dell’empio e dal cuore del giusto, dal cuore del tempo e dal cuore dell’eternità, dal cuore di Dio e dal cuore dell’uomo, dal cuore degli eventi passati e da quelli futuri. L’agiografo è una pallida figura, una immagine sbiadita di ciò che dirà Gesù. Lui parla dal suo cuore nel quale vi è il cuore del Padre. Lui e il Padre sono una cosa sola. Per questa ragione la Parola di Gesù è purissima verità, alla quale nulla si dovrà aggiungere. Il Padre in Cristo ci ha svelato tutto il suo cuore infinito.</w:t>
      </w:r>
    </w:p>
    <w:p w14:paraId="5AA8D2D7"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L’Agiografo del Libro della Sapienza è come se lui fosse presente ad ogni evento vissuto da Dio sulla nostra terra. Parla da testimone oculare, come se vedesse gli eventi. Vede Dio che crea, il serpente che inganna, la morte che viene. Vede Dio che prende in mano le redini della storia e attraverso suoi particolari strumenti la conduce nuovamente a salvezza. Vede i frutti dell’ingiustizia e quelli della giustizia. Vede dove conduce la stoltezza, l’insipienza, il rifiuto di ascoltare il Signore e dove invece conduce la giustizia, la luce, l’ascolto di Dio. Per gli uni la storia finisce tra i flutti del Mar Rosso. Per gli altri inizia un glorioso emigrare che porta verso la terra della libertà, terra dove scorre latte e miele.</w:t>
      </w:r>
    </w:p>
    <w:p w14:paraId="19AD5FD8"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Vede Dio nel suo immenso amore per gli Egiziani. Avrebbe potuto liberare il suo popolo attraverso vie diverse. Di certo la sapienza divina non è a corto di idee. Dio però sceglie una via che non è solo di salvezza per gli Ebrei, vuole essere anche di salvezza per il popolo degli Egiziani. La via scelta da Dio è quella della rivelazione della sua Signoria. Lui si rivela al Faraone e al suo popolo come il Signore della creazione, il Padrone assoluto di ogni cosa.</w:t>
      </w:r>
    </w:p>
    <w:p w14:paraId="2B429DDD"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Via sublime di rivelazione non è stata quella di accecare in un solo istante il Re d’Egitto e il suo popolo, bensì quella di illuminarlo con gradualità in modo che lui potesse liberarsi dalla stoltezza e aprirsi alla vera luce. Purtroppo questa via non ebbe alcun risultato nel Faraone. Con sempre più grande ostinazione si rifiutava di obbedire al Signore. Neanche la morte dei primogeniti fermò la sua stoltezza. Questa si annega con lui e con tutti i suoi guerrieri scelti nelle acque del Mar Rosso. Queste acque però sono state scelte da lui. Il Signore le aveva aperte solo per far passare il suo popolo.</w:t>
      </w:r>
    </w:p>
    <w:p w14:paraId="35AEEA32"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 xml:space="preserve">Il Libro della Sapienza ci insegna un’altra altissima verità. La stessa natura agisce secondo una duplice modalità. Dona vita ai giusti. Dona morte agli stolti e insipienti. Fa camminare nella luce quanti ascoltano il Signore. Mentre quanti non lo ascoltano camminano nelle tenebre. Questo nello stesso luogo. Per gli uni la natura è morte per gli altri la natura è vita. Dio la modula a seconda delle esigenze dalla sua sapienza. Il Libro della Sapienza ci offre una visione nuova di Dio, dell’uomo, della storia, degli eventi. È il Libro che se ben letto e compreso, può essere definito vera introduzione al Nuovo Testamento, introduzione al mistero di Cristo Gesù. Il Dio di questo Libro non è il Dio </w:t>
      </w:r>
      <w:r w:rsidRPr="00572740">
        <w:rPr>
          <w:rFonts w:ascii="Arial" w:hAnsi="Arial"/>
          <w:i/>
          <w:iCs/>
          <w:sz w:val="24"/>
          <w:szCs w:val="24"/>
        </w:rPr>
        <w:t>“arcaico”</w:t>
      </w:r>
      <w:r w:rsidRPr="00572740">
        <w:rPr>
          <w:rFonts w:ascii="Arial" w:hAnsi="Arial"/>
          <w:iCs/>
          <w:sz w:val="24"/>
          <w:szCs w:val="24"/>
        </w:rPr>
        <w:t xml:space="preserve"> della prima rivelazione. Il Dio della distruzione, della legge dello sterminio. È invece il Dio dalla grande misericordia, che nulla tralascia per rivelarsi ad ogni uomo in modo quasi soave, dolce. Con il Faraone il Signore ha usato tutta la sua dolcezza e la sua </w:t>
      </w:r>
      <w:r w:rsidRPr="00572740">
        <w:rPr>
          <w:rFonts w:ascii="Arial" w:hAnsi="Arial"/>
          <w:iCs/>
          <w:sz w:val="24"/>
          <w:szCs w:val="24"/>
        </w:rPr>
        <w:lastRenderedPageBreak/>
        <w:t>misericordia assieme a tutta la divina ed infinita pazienza. È il Dio costretto ad abbandonare l’uomo alla morte, perché tutti i tentativi del suo amore sono falliti.</w:t>
      </w:r>
    </w:p>
    <w:p w14:paraId="125B61E0"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 xml:space="preserve">Anche l’uomo non è più quello rozzo, crudo, quello, per intenderci, “alla maniera di Davide” che uccide in un giorno duecento filistei per avere duecento prepuzi da presentare al re come prezzo regale per avere in sposa la figlia. </w:t>
      </w:r>
    </w:p>
    <w:p w14:paraId="56C67C7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w:t>
      </w:r>
    </w:p>
    <w:p w14:paraId="17A1632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per tutti i suoi giorni. I capi dei Filistei facevano sortite, ma Davide, ogni volta che uscivano, riportava successi maggiori di tutti i ministri di Saul, e divenne molto famoso (1Sam 18,20-30). </w:t>
      </w:r>
    </w:p>
    <w:p w14:paraId="2566AAE9" w14:textId="77777777" w:rsidR="00572740" w:rsidRPr="00572740" w:rsidRDefault="00572740" w:rsidP="00572740">
      <w:pPr>
        <w:spacing w:after="120"/>
        <w:jc w:val="both"/>
        <w:rPr>
          <w:rFonts w:ascii="Arial" w:hAnsi="Arial"/>
          <w:sz w:val="24"/>
          <w:szCs w:val="24"/>
        </w:rPr>
      </w:pPr>
      <w:r w:rsidRPr="00572740">
        <w:rPr>
          <w:rFonts w:ascii="Arial" w:hAnsi="Arial"/>
          <w:iCs/>
          <w:sz w:val="24"/>
          <w:szCs w:val="24"/>
        </w:rPr>
        <w:t xml:space="preserve">Quest’uomo non c’è più, perché Dio che tollerava queste cose non esiste più. Esiste il Dio che insegna all’uomo come si vive sempre di misericordia e di perdono. </w:t>
      </w:r>
      <w:r w:rsidRPr="00572740">
        <w:rPr>
          <w:rFonts w:ascii="Arial" w:hAnsi="Arial"/>
          <w:sz w:val="24"/>
          <w:szCs w:val="24"/>
        </w:rPr>
        <w:t>Molte sono le verità nascoste in questo Libro. Ne accenno un’ultima. In esso viene messa in evidenza tutta l’efficacia del ministero sacerdotale di Aronne. Il Sommo sacerdote ha una tale potenza presso Dio da fermare tutta la collera del Signore. Si pensi per un istante a Gesù Signore.</w:t>
      </w:r>
    </w:p>
    <w:p w14:paraId="6EB78642" w14:textId="77777777" w:rsidR="00572740" w:rsidRDefault="00572740" w:rsidP="00572740">
      <w:pPr>
        <w:spacing w:after="120"/>
        <w:jc w:val="both"/>
        <w:rPr>
          <w:rFonts w:ascii="Arial" w:hAnsi="Arial"/>
          <w:sz w:val="24"/>
          <w:szCs w:val="24"/>
        </w:rPr>
      </w:pPr>
      <w:r w:rsidRPr="00572740">
        <w:rPr>
          <w:rFonts w:ascii="Arial" w:hAnsi="Arial"/>
          <w:sz w:val="24"/>
          <w:szCs w:val="24"/>
        </w:rPr>
        <w:t>Vergine Maria, Madre della Redenzione, donaci la tua sapienza perché anche noi possiamo parlare dal cuore di Cristo Gesù. Solo da esso è possibile vedere la verità di Dio e dell’uomo, della storia, dell’eternità, del bene e del male. Angeli e Santi, liberateci da ogni stoltezza ed insipienza. È via questa che conduce alla morte. Nel tempo ci fa sommergere dalle acque del Mar Rosso. Nell’eternità ci fa divorare dalla fiamma eterna. Anche voi otteneteci la sapienza vera.</w:t>
      </w:r>
    </w:p>
    <w:p w14:paraId="0C04E04E" w14:textId="77777777" w:rsidR="003B2C2A" w:rsidRPr="00572740" w:rsidRDefault="003B2C2A" w:rsidP="00572740">
      <w:pPr>
        <w:spacing w:after="120"/>
        <w:jc w:val="both"/>
        <w:rPr>
          <w:rFonts w:ascii="Arial" w:hAnsi="Arial"/>
          <w:sz w:val="24"/>
          <w:szCs w:val="24"/>
        </w:rPr>
      </w:pPr>
    </w:p>
    <w:p w14:paraId="3938E7E5" w14:textId="77777777" w:rsidR="003B2C2A" w:rsidRDefault="00572740" w:rsidP="003B2C2A">
      <w:pPr>
        <w:pStyle w:val="Titolo3"/>
      </w:pPr>
      <w:bookmarkStart w:id="16" w:name="_Toc165103708"/>
      <w:r w:rsidRPr="00572740">
        <w:t>Terza riflessione.</w:t>
      </w:r>
      <w:bookmarkEnd w:id="16"/>
      <w:r w:rsidRPr="00572740">
        <w:t xml:space="preserve"> </w:t>
      </w:r>
    </w:p>
    <w:p w14:paraId="11A6751C" w14:textId="321DB86C" w:rsidR="00572740" w:rsidRPr="00572740" w:rsidRDefault="00572740" w:rsidP="00572740">
      <w:pPr>
        <w:spacing w:after="120"/>
        <w:jc w:val="both"/>
        <w:rPr>
          <w:rFonts w:ascii="Arial" w:hAnsi="Arial"/>
          <w:sz w:val="24"/>
          <w:szCs w:val="24"/>
        </w:rPr>
      </w:pPr>
      <w:r w:rsidRPr="00572740">
        <w:rPr>
          <w:rFonts w:ascii="Arial" w:hAnsi="Arial"/>
          <w:sz w:val="24"/>
          <w:szCs w:val="24"/>
        </w:rPr>
        <w:t>Il Faraone d’Egitto è immagine, simbolo, di ogni Re, ogni Capo di Governo, Capo di Stato. Chi è posto in alto a comandare, dirigere, legiferare, non legifera per se stesso e non governa se stesso. Legifera per il popolo di Dio, per l’uomo che è di Dio, e governa i figli di Dio. Ogni uomo infatti appartiene a Dio. È suo. Dio affida l’uomo ad un altro uomo perché lo conduca di vita in vita.</w:t>
      </w:r>
    </w:p>
    <w:p w14:paraId="39E772A3"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lastRenderedPageBreak/>
        <w:t>Se il Faraone – chiunque esso sia – è governato dalla stoltezza, non rovinerà solo se stesso, ma tutto il popolo a lui affidato. Lo condurrà nel baratro della morte. Lo farà annegare nel male da lui pensato. Anziché edificare, distruggerà. Invece che cose buone, darà cosa cattive. Anziché giustizia e verità sarà causa di tenebre e di falsità. Sarà re di morte, mai senza sapienza diventerà re di vita.</w:t>
      </w:r>
    </w:p>
    <w:p w14:paraId="7F25AB4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p>
    <w:p w14:paraId="6328E1B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(Sap 1,1-10).  </w:t>
      </w:r>
    </w:p>
    <w:p w14:paraId="32680D5C"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Nessun re potrà mai dire: agisco da stolto e insipiente, perché a me la sapienza non è stata concessa. Il Testo Sacro lo afferma con divina chiarezza: sempre la sapienza si lascia trovare da chiunque essa viene cercata. La si deve cercare con cuore umile e con desiderio di stare lontano da ogni male. Sapienza e male non possono coabitare nello stesso cuore, della stessa mente. O la sapienza o il male, o la luce o le tenebre, o la giustizia o l’ingiustizia, o la via di Dio o quella del principe di questo mondo.</w:t>
      </w:r>
    </w:p>
    <w:p w14:paraId="5CD56121"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Il Faraone è stolto, insipiente, chiuso nelle sue tenebre, avvolto nella sua ignoranza. Dio lo vuole salvare, redimere. Lo vuole condurre nella verità. Lo vuole inondare di sapienza. Lo vuole collocare nella sua luce. Gli manda Mosè. Questi lo illumina sulla Signoria di Dio con ben dieci segni. Lui non si lascia illuminare. Si irrigidisce. Si ostina nella sua insipienza. La sua superbia lo rende sempre più cieco. Neanche dinanzi all’ultimo segno che è la morte dei primogeniti di tutto l’Egitto, uomini e animali, lui si arrende. Decide di riprendersi il popolo del Signore. Dove lo conduce la sua stoltezza? A non vedere che il Mar Rosso non si era aperto perché lui inseguisse gli Ebrei, ma perché il popolo del Signore potesse salvarsi. La sua insipienza ancora una volta lo acceca e causa non solo la sua rovina, ma di tutto il suo esercito. Tutto il suo popolo è stato nella grande sofferenza a causa della sua stoltezza. Essa era iniziata fin dal suo primo decreto contro gli Ebrei, quando decise il loro sterminio, la loro estinzione attraverso la morte di tutti i maschi. </w:t>
      </w:r>
    </w:p>
    <w:p w14:paraId="00FC1F9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w:t>
      </w:r>
      <w:r w:rsidRPr="00572740">
        <w:rPr>
          <w:rFonts w:ascii="Arial" w:hAnsi="Arial"/>
          <w:i/>
          <w:iCs/>
          <w:sz w:val="22"/>
          <w:szCs w:val="24"/>
        </w:rPr>
        <w:lastRenderedPageBreak/>
        <w:t>d’Israele prolificarono e crebbero, divennero numerosi e molto forti, e il paese ne fu pieno.</w:t>
      </w:r>
    </w:p>
    <w:p w14:paraId="6355575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w:t>
      </w:r>
      <w:r w:rsidRPr="00572740">
        <w:rPr>
          <w:rFonts w:ascii="Arial" w:hAnsi="Arial"/>
          <w:i/>
          <w:iCs/>
          <w:sz w:val="22"/>
          <w:szCs w:val="24"/>
        </w:rPr>
        <w:noBreakHyphen/>
        <w:t>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5C05BE1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635A50D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Allora il faraone diede quest’ordine a tutto il suo popolo: «Gettate nel Nilo ogni figlio maschio che nascerà, ma lasciate vivere ogni femmina» (Es 1,1-22). </w:t>
      </w:r>
    </w:p>
    <w:p w14:paraId="1ADC5C2B"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Dio è però caritatevole, misericordioso, pietoso, ricco di amore. Vuole salvare il Faraone e il popolo degli Egiziani. Li vuole salvare creando nei loro cuori la fede nella sua Signoria e per questa ragione manda Mosè, chiedendogli di liberare il suo popolo. Perché abbandoni la sua stoltezza ed insipienza lo aiuta con ben dieci segni, passando da quelli più innocui a quelli più pesanti, giungendo fino alla morte dei primogeniti. Ma nulla. Il Faraone non si smuove. Neanche il popolo si smuove. Rimangono inchiodati alla loro stoltezza e insipienza. Annegano tutti nel Mar Rosso.</w:t>
      </w:r>
    </w:p>
    <w:p w14:paraId="12C88E1A"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Quanto avviene nel Faraone avviene sempre con ogni altro Re, Imperatore, Primo Ministro, Principe, Duca, Conte, Marchese, Barone posti dal Signore a reggere e a governare il suo popolo. Se non si lasceranno governare dalla sapienza, non si lasceranno illuminare, istruire da Dio, se non si umilieranno dinanzi alla sua Signoria, essi periranno insieme al popolo affidato alle loro cure. La storia attesta questa triste e tremenda realtà. Dio è il solo Signore della storia. I sigilli di essa sono tutti nelle mani di Gesù Signore. È Lui che li apre. </w:t>
      </w:r>
    </w:p>
    <w:p w14:paraId="330042EE"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Il Signore con il Faraone ha aperto ben dieci sigilli. L’ultimo, l’undicesimo, è stato la sua rovina nelle acque del Mar Rosso. Anche l’Apocalisse apre sette sigilli sulla storia. L’ultimo è la caduta della grande Babilonia. È un canto funebre quello </w:t>
      </w:r>
      <w:r w:rsidRPr="00572740">
        <w:rPr>
          <w:rFonts w:ascii="Arial" w:hAnsi="Arial"/>
          <w:sz w:val="24"/>
          <w:szCs w:val="24"/>
        </w:rPr>
        <w:lastRenderedPageBreak/>
        <w:t>intonato sulla grande città. Colei che dominava il mondo è un cumulo di rovine e di macerie.</w:t>
      </w:r>
    </w:p>
    <w:p w14:paraId="2C1462E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252210F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26F22C5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17,1-18). </w:t>
      </w:r>
    </w:p>
    <w:p w14:paraId="339C30E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Dopo questo, vidi un altro angelo discendere dal cielo con grande potere, e la terra fu illuminata dal suo splendore.</w:t>
      </w:r>
    </w:p>
    <w:p w14:paraId="0A0C7D8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Gridò a gran voce:</w:t>
      </w:r>
    </w:p>
    <w:p w14:paraId="1C37C68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22C8353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 udii un’altra voce dal cielo:</w:t>
      </w:r>
    </w:p>
    <w:p w14:paraId="75AF12D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«Uscite, popolo mio, da essa, per non associarvi ai suoi peccati e non ricevere parte dei suoi flagelli. Perché i suoi peccati si sono accumulati fino al cielo e Dio si è ricordato delle sue iniquità. Ripagàtela con la sua stessa </w:t>
      </w:r>
      <w:r w:rsidRPr="00572740">
        <w:rPr>
          <w:rFonts w:ascii="Arial" w:hAnsi="Arial"/>
          <w:i/>
          <w:iCs/>
          <w:sz w:val="22"/>
          <w:szCs w:val="24"/>
        </w:rPr>
        <w:lastRenderedPageBreak/>
        <w:t>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5873A0D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 re della terra, che con essa si sono prostituiti e hanno vissuto nel lusso, piangeranno e si lamenteranno a causa sua, quando vedranno il fumo del suo incendio, tenendosi a distanza per paura dei suoi tormenti, e diranno:</w:t>
      </w:r>
    </w:p>
    <w:p w14:paraId="66EE625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«Guai, guai, città immensa, Babilonia, città possente; in un’ora sola è giunta la tua condanna!».</w:t>
      </w:r>
    </w:p>
    <w:p w14:paraId="623FCF0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44F6A34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 frutti che ti piacevano tanto si sono allontanati da te; tutto quel lusso e quello splendore per te sono perduti e mai più potranno trovarli».</w:t>
      </w:r>
    </w:p>
    <w:p w14:paraId="44E1A85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 mercanti, divenuti ricchi grazie a essa, si terranno a distanza per timore dei suoi tormenti; piangendo e lamentandosi, diranno:</w:t>
      </w:r>
    </w:p>
    <w:p w14:paraId="2002EBA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«Guai, guai, la grande città, tutta ammantata di lino puro, di porpora e di scarlatto, adorna d’oro, di pietre preziose e di perle! In un’ora sola tanta ricchezza è andata perduta!».</w:t>
      </w:r>
    </w:p>
    <w:p w14:paraId="2B16BF9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Tutti i comandanti di navi, tutti gli equipaggi, i naviganti e quanti commerciano per mare si tenevano a distanza e gridavano, guardando il fumo del suo incendio: «Quale città fu mai simile all’immensa città?». Si gettarono la polvere sul capo, e fra pianti e lamenti gridavano:</w:t>
      </w:r>
    </w:p>
    <w:p w14:paraId="22C16CA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«Guai, guai, città immensa,  di cui si arricchirono quanti avevano navi sul mare: in un’ora sola fu ridotta a un deserto! Esulta su di essa, o cielo, e voi, santi, apostoli, profeti, perché, condannandola, Dio vi ha reso giustizia!».</w:t>
      </w:r>
    </w:p>
    <w:p w14:paraId="7172509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Un angelo possente prese allora una pietra, grande come una màcina, e la gettò nel mare esclamando:</w:t>
      </w:r>
    </w:p>
    <w:p w14:paraId="498A3F0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57A0630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Dopo questo, udii come una voce potente di folla immensa nel cielo che diceva:</w:t>
      </w:r>
    </w:p>
    <w:p w14:paraId="3F03F6E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«Alleluia! Salvezza, gloria e potenza sono del nostro Dio, perché veri e giusti sono i suoi giudizi. Egli ha condannato la grande prostituta che corrompeva la terra con la sua prostituzione, vendicando su di lei il sangue dei suoi servi!».</w:t>
      </w:r>
    </w:p>
    <w:p w14:paraId="1624FE2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E per la seconda volta dissero:</w:t>
      </w:r>
    </w:p>
    <w:p w14:paraId="2437C58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«Alleluia! Il suo fumo sale nei secoli dei secoli!».</w:t>
      </w:r>
    </w:p>
    <w:p w14:paraId="0AA1F3A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Allora i ventiquattro anziani e i quattro esseri viventi si prostrarono e adorarono Dio, seduto sul trono, dicendo:</w:t>
      </w:r>
    </w:p>
    <w:p w14:paraId="020D5A8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«Amen, alleluia».</w:t>
      </w:r>
    </w:p>
    <w:p w14:paraId="5556FFD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Dal trono venne una voce che diceva:</w:t>
      </w:r>
    </w:p>
    <w:p w14:paraId="05A13B7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«Lodate il nostro Dio, voi tutti, suoi servi, voi che lo temete, piccoli e grandi!».</w:t>
      </w:r>
    </w:p>
    <w:p w14:paraId="1574023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Udii poi come una voce di una folla immensa, simile a fragore di grandi acque e a rombo di tuoni possenti, che gridavano:</w:t>
      </w:r>
    </w:p>
    <w:p w14:paraId="1E86406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1F61F81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0C76DB6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Poi vidi il cielo aperto, ed ecco un cavallo bianco; colui che lo cavalcava si chiamava Fedele e Veritiero: egli giudica e combatte con giustizia.</w:t>
      </w:r>
    </w:p>
    <w:p w14:paraId="46CACFF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6D99D5C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41AB2E5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w:t>
      </w:r>
    </w:p>
    <w:p w14:paraId="5F1D09E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w:t>
      </w:r>
      <w:r w:rsidRPr="00572740">
        <w:rPr>
          <w:rFonts w:ascii="Arial" w:hAnsi="Arial"/>
          <w:i/>
          <w:iCs/>
          <w:sz w:val="22"/>
          <w:szCs w:val="24"/>
        </w:rPr>
        <w:lastRenderedPageBreak/>
        <w:t>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7810F3D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3D68AAD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w:t>
      </w:r>
      <w:smartTag w:uri="urn:schemas-microsoft-com:office:smarttags" w:element="PersonName">
        <w:smartTagPr>
          <w:attr w:name="ProductID" w:val="la Morte"/>
        </w:smartTagPr>
        <w:r w:rsidRPr="00572740">
          <w:rPr>
            <w:rFonts w:ascii="Arial" w:hAnsi="Arial"/>
            <w:i/>
            <w:iCs/>
            <w:sz w:val="22"/>
            <w:szCs w:val="24"/>
          </w:rPr>
          <w:t>la Morte</w:t>
        </w:r>
      </w:smartTag>
      <w:r w:rsidRPr="00572740">
        <w:rPr>
          <w:rFonts w:ascii="Arial" w:hAnsi="Arial"/>
          <w:i/>
          <w:iCs/>
          <w:sz w:val="22"/>
          <w:szCs w:val="24"/>
        </w:rPr>
        <w:t xml:space="preserve"> e gli inferi resero i morti da loro custoditi e ciascuno venne giudicato secondo le sue opere. Poi </w:t>
      </w:r>
      <w:smartTag w:uri="urn:schemas-microsoft-com:office:smarttags" w:element="PersonName">
        <w:smartTagPr>
          <w:attr w:name="ProductID" w:val="la Morte"/>
        </w:smartTagPr>
        <w:r w:rsidRPr="00572740">
          <w:rPr>
            <w:rFonts w:ascii="Arial" w:hAnsi="Arial"/>
            <w:i/>
            <w:iCs/>
            <w:sz w:val="22"/>
            <w:szCs w:val="24"/>
          </w:rPr>
          <w:t>la Morte</w:t>
        </w:r>
      </w:smartTag>
      <w:r w:rsidRPr="00572740">
        <w:rPr>
          <w:rFonts w:ascii="Arial" w:hAnsi="Arial"/>
          <w:i/>
          <w:iCs/>
          <w:sz w:val="22"/>
          <w:szCs w:val="24"/>
        </w:rPr>
        <w:t xml:space="preserve"> e gli inferi furono gettati nello stagno di fuoco. Questa è la seconda morte, lo stagno di fuoco. E chi non risultò scritto nel libro della vita fu gettato nello stagno di fuoco (Ap 20,1-15). </w:t>
      </w:r>
    </w:p>
    <w:p w14:paraId="73700666"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È questa l’altissima verità che il Libro della Sapienza ci rivela: Dio si serve dei suoi Mediatori per manifestare ad ogni re, piccolo o grande di questo mondo, la via della sapienza, della verità, della giustizia. Oggi strumento di Dio per la salvezza del mondo è la Chiesa. È il cristiano. È l’apostolo del Signore. È il ministro ordinato. È lui che deve presentarsi dinanzi ad ogni Faraone della storia per rivelargli la Parola del Signore: </w:t>
      </w:r>
      <w:r w:rsidRPr="00572740">
        <w:rPr>
          <w:rFonts w:ascii="Arial" w:hAnsi="Arial"/>
          <w:i/>
          <w:sz w:val="24"/>
          <w:szCs w:val="24"/>
        </w:rPr>
        <w:t>“Dice il Signore: libera il mio popolo dalla sua stoltezza ed insipienza. Libera il mio popolo dalla schiavitù dell’empietà e dell’idolatria. Libera il mio popolo dall’immoralità e da ogni falsa profezia”</w:t>
      </w:r>
      <w:r w:rsidRPr="00572740">
        <w:rPr>
          <w:rFonts w:ascii="Arial" w:hAnsi="Arial"/>
          <w:sz w:val="24"/>
          <w:szCs w:val="24"/>
        </w:rPr>
        <w:t>. La Chiesa, in ogni suo figlio, deve dire ad ogni re solo la volontà di Dio, solo la sua parola, compiendo i segni che di volta in volta Lui le suggerisce per la conversione di quanti sono preposti al governo del suo popolo. Se il re non ascolterà, non si convertirà, perirà lui e il suo popolo. La Chiesa sarà immune del suo peccato. Se però la Chiesa non avrà obbedito al suo Dio e Signore, sarà essa responsabile di tutto il fallimento sia del re che del suo popolo. La Parola del Signore è divinamente illuminante. Essa ci viene riferita per mezzo del profeta Ezechiele.</w:t>
      </w:r>
    </w:p>
    <w:p w14:paraId="2BB26BA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Mi disse: «Figlio dell’uomo, àlzati, ti voglio parlare». A queste parole, uno spirito entrò in me, mi fece alzare in piedi e io ascoltai colui che mi parlava.</w:t>
      </w:r>
    </w:p>
    <w:p w14:paraId="76D864B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w:t>
      </w:r>
      <w:r w:rsidRPr="00572740">
        <w:rPr>
          <w:rFonts w:ascii="Arial" w:hAnsi="Arial"/>
          <w:i/>
          <w:iCs/>
          <w:sz w:val="22"/>
          <w:szCs w:val="24"/>
        </w:rPr>
        <w:lastRenderedPageBreak/>
        <w:t>momento che sono una genìa di ribelli –, sapranno almeno che un profeta si trova in mezzo a loro.</w:t>
      </w:r>
    </w:p>
    <w:p w14:paraId="669BCCA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0206909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50E6932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38A7266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7F78AD2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5397C7C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w:t>
      </w:r>
      <w:r w:rsidRPr="00572740">
        <w:rPr>
          <w:rFonts w:ascii="Arial" w:hAnsi="Arial"/>
          <w:i/>
          <w:iCs/>
          <w:sz w:val="22"/>
          <w:szCs w:val="24"/>
        </w:rPr>
        <w:lastRenderedPageBreak/>
        <w:t>dicendo: “Non è retta la via del Signore”. Giudicherò ciascuno di voi secondo la sua condotta, o casa d’Israele».</w:t>
      </w:r>
    </w:p>
    <w:p w14:paraId="00D7D4A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7306608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56B16AD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6F5D8D9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3,1-33). </w:t>
      </w:r>
    </w:p>
    <w:p w14:paraId="730E4DAB"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Come tutto è Mosè sia per il Faraone e gli Egiziani e sia per il popolo del Signore, così è la Chiesa. Tutto è la Chiesa per se stessa e per il mondo. Se la Chiesa smarrisce il contatto con il suo Dio, essa diviene inutile a se stessa e al mondo.  Dio guida il mondo attraverso la sua sapienza divenuta sapienza in ogni suo mediatore. Poiché oggi la sapienza guida Dio, oggi la sapienza di Dio deve divenire sapienza dei suoi ministri, sapienza della sua Chiesa in ogni suo figlio. Sappiamo che in Israele i ministri del Signore non sempre sono stati vera profezia per i suoi Principi e i suoi Re. È allora che il popolo è andato in perdizione, in malora. Dio attraverso di essi non ha potuto educarli alla vera sapienza. Osea e Amos sono testimoni di questa orrenda realtà, di questo gravissimo peccato di omissione. Le sentinelle, i suoi sacerdoti, sono divenuti cappellani di corte.</w:t>
      </w:r>
    </w:p>
    <w:p w14:paraId="06C69BB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0C50D2C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13B2526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3B10829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p>
    <w:p w14:paraId="036F1C7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58A40F3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w:t>
      </w:r>
    </w:p>
    <w:p w14:paraId="28E8B93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L’arroganza d’Israele testimonia contro di lui, Israele ed Èfraim inciamperanno per le loro colpe e Giuda inciamperà con loro. Con le loro greggi e i loro armenti andranno in cerca del Signore, ma non lo troveranno: egli si è allontanato da loro. </w:t>
      </w:r>
    </w:p>
    <w:p w14:paraId="0315BBE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Sono stati infedeli verso il Signore, generando figli bastardi: la nuova luna li divorerà insieme con i loro campi. </w:t>
      </w:r>
    </w:p>
    <w:p w14:paraId="73D6A01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w:t>
      </w:r>
    </w:p>
    <w:p w14:paraId="0BC7EF3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w:t>
      </w:r>
      <w:r w:rsidRPr="00572740">
        <w:rPr>
          <w:rFonts w:ascii="Arial" w:hAnsi="Arial"/>
          <w:i/>
          <w:iCs/>
          <w:sz w:val="22"/>
          <w:szCs w:val="24"/>
        </w:rPr>
        <w:lastRenderedPageBreak/>
        <w:t xml:space="preserve">nessuno me la toglierà. Me ne ritornerò alla mia dimora, finché non sconteranno la pena e cercheranno il mio volto, e ricorreranno a me nella loro angoscia (Os 5,1-15). </w:t>
      </w:r>
    </w:p>
    <w:p w14:paraId="1030FA8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4208F0C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6C0AD2C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7645AC4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69EF2DC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«Non ero profeta né figlio di profeta; ero un mandriano e coltivavo piante di sicomòro. Il Signore mi prese, mi chiamò mentre seguivo il gregge. Il Signore mi disse: Va’, profetizza al mio popolo Israele.</w:t>
      </w:r>
    </w:p>
    <w:p w14:paraId="17BC339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2A13EAD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w:t>
      </w:r>
    </w:p>
    <w:p w14:paraId="592522C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00B422F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Il Signore lo giura per il vanto di Giacobbe: «Certo, non dimenticherò mai tutte le loro opere. Non trema forse per questo la terra, sono in lutto tutti i suoi abitanti, si solleva tutta come il Nilo, si agita e si abbassa come il Nilo d’Egitto?</w:t>
      </w:r>
    </w:p>
    <w:p w14:paraId="19AEC63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w:t>
      </w:r>
    </w:p>
    <w:p w14:paraId="60F7B77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1A4693D5"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Questo lamento del Signore contro i suoi ministri responsabili di ogni rovina nel suo popolo, frutto del mancato annunzio, del non dono della Parola pura di Dio, accompagna tutta la profezia. In Malachia è Dio stesso che desidera non avere più un tempio. Meglio chiudere le porte della sua casa che offrire in essa sacrifici di falsità.</w:t>
      </w:r>
    </w:p>
    <w:p w14:paraId="20A21FB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Oracolo. Parola del Signore a Israele per mezzo di Malachia.</w:t>
      </w:r>
    </w:p>
    <w:p w14:paraId="06A7279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55A7891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174386D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Ora supplicate pure Dio perché abbia pietà di voi! Se fate tali cose, dovrebbe accogliervi con benevolenza? Dice il Signore degli eserciti.</w:t>
      </w:r>
    </w:p>
    <w:p w14:paraId="149871C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w:t>
      </w:r>
      <w:r w:rsidRPr="00572740">
        <w:rPr>
          <w:rFonts w:ascii="Arial" w:hAnsi="Arial"/>
          <w:i/>
          <w:iCs/>
          <w:sz w:val="22"/>
          <w:szCs w:val="24"/>
        </w:rPr>
        <w:lastRenderedPageBreak/>
        <w:t>offerte pure, perché grande è il mio nome fra le nazioni. Dice il Signore degli eserciti.</w:t>
      </w:r>
    </w:p>
    <w:p w14:paraId="37525F7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6E257FE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2FA947D8"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0C35EB7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0B97A88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5427EFA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1B2263A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Voi avete stancato il Signore con le vostre parole; eppure chiedete: «Come lo abbiamo stancato?». Quando affermate: «Chiunque fa il male è come se </w:t>
      </w:r>
      <w:r w:rsidRPr="00572740">
        <w:rPr>
          <w:rFonts w:ascii="Arial" w:hAnsi="Arial"/>
          <w:i/>
          <w:iCs/>
          <w:sz w:val="22"/>
          <w:szCs w:val="24"/>
        </w:rPr>
        <w:lastRenderedPageBreak/>
        <w:t xml:space="preserve">fosse buono agli occhi del Signore e in lui si compiace», o quando esclamate: «Dov’è il Dio della giustizia?» (Mal 2,1-17). </w:t>
      </w:r>
    </w:p>
    <w:p w14:paraId="115643DB"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Le verità che il Libro della Sapienza mette in luce sono moltissime. A noi interessa ora attestare l’immensa misericordia del Signore che agisce nella storia per la sua salvezza. La salvezza è il ritorno dell’uomo nella sua sapienza, divenuta sapienza, parola attuale, comando nei suoi mediatori, ministri, sacerdoti, strumenti. La sapienza con la quale oggi il Signore governa la terra deve essere sapienza oggi dei suoi mediatori. Una sola sapienza quella di Dio che diviene sapienza dei suoi strumenti umani. Tutto deve essere frutto nel mondo della sapienza, compreso il culto, che mai va vissuto senza la divina sapienza, altrimenti esso sarà falso e menzognero.</w:t>
      </w:r>
    </w:p>
    <w:p w14:paraId="3575ECE5"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È l’uomo la salvezza dell’uomo, ma è anche l’uomo la sua rovina, la sua perdizione. Siamo ormai giunti alla soglia del Nuovo Testamento, della Nuova Alleanza, nella quale la Sapienza Eterna, la Parola divina, il Logos che è Dio, presso Dio, in principio, si fa carne e viene ad abitare in mezzo a noi. </w:t>
      </w:r>
    </w:p>
    <w:p w14:paraId="4280BB33" w14:textId="12BF22DA" w:rsidR="00F4311D" w:rsidRDefault="00572740" w:rsidP="00572740">
      <w:pPr>
        <w:spacing w:after="120"/>
        <w:jc w:val="both"/>
        <w:rPr>
          <w:rFonts w:ascii="Arial" w:hAnsi="Arial"/>
          <w:sz w:val="24"/>
          <w:szCs w:val="24"/>
        </w:rPr>
      </w:pPr>
      <w:r w:rsidRPr="00572740">
        <w:rPr>
          <w:rFonts w:ascii="Arial" w:hAnsi="Arial"/>
          <w:sz w:val="24"/>
          <w:szCs w:val="24"/>
        </w:rPr>
        <w:t xml:space="preserve">Vergine Maria, Madre della Redenzione, tu che sei la Madre della Sapienza Eterna del Padre che in te si fece carne, fa’ che anche in noi il Tuo Figlio si faccia carne, vita, pensiero, cuore, anima. È necessario per essere noi gli strumenti della sua luce. Angeli e Santi di Dio, abbiamo bisogno del vostro perenne soccorso. Non permettete mai che la stoltezza ci vinca. Trascineremmo il mondo intero nella perdizione. Come il Faraone lo condurremmo nelle acque del Mar Rosso perché anneghi in esso. </w:t>
      </w:r>
    </w:p>
    <w:p w14:paraId="4544A9DC" w14:textId="77777777" w:rsidR="005C6A2D" w:rsidRPr="00F4311D" w:rsidRDefault="005C6A2D" w:rsidP="00572740">
      <w:pPr>
        <w:spacing w:after="120"/>
        <w:jc w:val="both"/>
        <w:rPr>
          <w:rFonts w:ascii="Arial" w:hAnsi="Arial" w:cs="Arial"/>
          <w:i/>
          <w:iCs/>
          <w:color w:val="000000" w:themeColor="text1"/>
          <w:sz w:val="24"/>
          <w:szCs w:val="24"/>
        </w:rPr>
      </w:pPr>
    </w:p>
    <w:p w14:paraId="0F788969" w14:textId="77777777" w:rsidR="005C6A2D" w:rsidRPr="005C6A2D" w:rsidRDefault="005C6A2D" w:rsidP="005C6A2D">
      <w:pPr>
        <w:rPr>
          <w:rFonts w:ascii="Arial" w:hAnsi="Arial" w:cs="Arial"/>
          <w:sz w:val="24"/>
          <w:szCs w:val="24"/>
        </w:rPr>
      </w:pPr>
      <w:bookmarkStart w:id="17" w:name="_Toc186821602"/>
      <w:bookmarkStart w:id="18" w:name="_Toc186821603"/>
    </w:p>
    <w:p w14:paraId="2A611E5A" w14:textId="77777777" w:rsidR="005C6A2D" w:rsidRPr="005C6A2D" w:rsidRDefault="005C6A2D" w:rsidP="005C6A2D">
      <w:pPr>
        <w:rPr>
          <w:rFonts w:ascii="Arial" w:hAnsi="Arial" w:cs="Arial"/>
          <w:sz w:val="24"/>
          <w:szCs w:val="24"/>
        </w:rPr>
      </w:pPr>
    </w:p>
    <w:p w14:paraId="371F84FB" w14:textId="4C7B5C55" w:rsidR="005C6A2D" w:rsidRPr="005C6A2D" w:rsidRDefault="005C6A2D" w:rsidP="005C6A2D">
      <w:pPr>
        <w:pStyle w:val="Titolo1"/>
      </w:pPr>
      <w:bookmarkStart w:id="19" w:name="_Toc165103709"/>
      <w:r>
        <w:t>APPENDICE SECONDA</w:t>
      </w:r>
      <w:bookmarkEnd w:id="19"/>
    </w:p>
    <w:p w14:paraId="01BD6CD2" w14:textId="77777777" w:rsidR="003B2C2A" w:rsidRDefault="003B2C2A" w:rsidP="003B2C2A">
      <w:pPr>
        <w:pStyle w:val="Titolo3"/>
      </w:pPr>
      <w:bookmarkStart w:id="20" w:name="_Toc164978113"/>
    </w:p>
    <w:p w14:paraId="7BB4B9FB" w14:textId="367A0277" w:rsidR="005C6A2D" w:rsidRPr="005C6A2D" w:rsidRDefault="005C6A2D" w:rsidP="003B2C2A">
      <w:pPr>
        <w:pStyle w:val="Titolo3"/>
      </w:pPr>
      <w:bookmarkStart w:id="21" w:name="_Toc165103710"/>
      <w:r w:rsidRPr="005C6A2D">
        <w:t>Non affannatevi a cercare la morte</w:t>
      </w:r>
      <w:bookmarkEnd w:id="20"/>
      <w:bookmarkEnd w:id="21"/>
    </w:p>
    <w:p w14:paraId="673F7000" w14:textId="77777777" w:rsidR="005C6A2D" w:rsidRPr="005C6A2D" w:rsidRDefault="005C6A2D" w:rsidP="005C6A2D">
      <w:pPr>
        <w:spacing w:after="120"/>
        <w:jc w:val="both"/>
        <w:rPr>
          <w:rFonts w:ascii="Arial" w:hAnsi="Arial" w:cs="Arial"/>
          <w:i/>
          <w:color w:val="000000"/>
          <w:sz w:val="24"/>
          <w:szCs w:val="24"/>
        </w:rPr>
      </w:pPr>
      <w:r w:rsidRPr="005C6A2D">
        <w:rPr>
          <w:rFonts w:ascii="Arial" w:hAnsi="Arial" w:cs="Arial"/>
          <w:sz w:val="24"/>
          <w:szCs w:val="24"/>
        </w:rPr>
        <w:t>Il Libro della Sapienza manifesta ad ogni uomo due verità che si compiono con infallibile certezza. Per ogni opera, pensiero, decisione, azione sia segreti che pubblici, l’uomo dovrà rendere conto. Si dovrà presentare dinanzi al suo Dio, quando giunge l’ora del giudizio, che non è solo quello dopo la morte, ma anche nel tempo, sulla terra. Il Signore vede, ascolta, osserva, viene, giudica, rimuove, cancella, rinnova la faccia della terra. Sapendo questo, ogni uomo è invitato a tenersi lontano da ogni male di azione e pensiero. Anche per una parola vana, una inutile mormorazione dovrà essere sottoposto a giudizio: “</w:t>
      </w:r>
      <w:r w:rsidRPr="005C6A2D">
        <w:rPr>
          <w:rFonts w:ascii="Arial" w:hAnsi="Arial" w:cs="Arial"/>
          <w:i/>
          <w:color w:val="000000"/>
          <w:sz w:val="24"/>
          <w:szCs w:val="24"/>
        </w:rPr>
        <w:t>Si indagherà sui propositi dell’empio, il suono delle sue parole giungerà fino al Signore a condanna delle sue iniquità, perché un orecchio geloso ascolta ogni cosa, perfino il sussurro delle mormorazioni non gli resta segreto. Guardatevi da inutili mormorazioni, preservate la lingua dalla maldicenza, perché neppure una parola segreta sarà senza effetto; una bocca menzognera uccide l’anima”.</w:t>
      </w:r>
    </w:p>
    <w:p w14:paraId="07B8A99D" w14:textId="77777777" w:rsidR="005C6A2D" w:rsidRPr="005C6A2D" w:rsidRDefault="005C6A2D" w:rsidP="005C6A2D">
      <w:pPr>
        <w:tabs>
          <w:tab w:val="left" w:pos="1418"/>
          <w:tab w:val="left" w:pos="2268"/>
        </w:tabs>
        <w:spacing w:after="120"/>
        <w:jc w:val="both"/>
        <w:rPr>
          <w:rFonts w:ascii="Arial" w:hAnsi="Arial" w:cs="Arial"/>
          <w:i/>
          <w:color w:val="000000"/>
          <w:sz w:val="24"/>
          <w:szCs w:val="24"/>
        </w:rPr>
      </w:pPr>
      <w:r w:rsidRPr="005C6A2D">
        <w:rPr>
          <w:rFonts w:ascii="Arial" w:hAnsi="Arial" w:cs="Arial"/>
          <w:color w:val="000000"/>
          <w:sz w:val="24"/>
          <w:szCs w:val="24"/>
        </w:rPr>
        <w:t xml:space="preserve">L’uomo è in un affanno perenne. Il suo però non è affanno di vita. Tutto ciò che fa, altro non produce che morte. Per questo lui lavora, opera, agisce, pensa. </w:t>
      </w:r>
      <w:r w:rsidRPr="005C6A2D">
        <w:rPr>
          <w:rFonts w:ascii="Arial" w:hAnsi="Arial" w:cs="Arial"/>
          <w:color w:val="000000"/>
          <w:sz w:val="24"/>
          <w:szCs w:val="24"/>
        </w:rPr>
        <w:lastRenderedPageBreak/>
        <w:t>Anche le sue invenzioni non sono per la vita. Poche sono le risorse della terra impiegate per creare il vero bene. Quasi tutte sono adoperate per riparare gli effetti disastrosi e irreparabili dei suoi affanni: “</w:t>
      </w:r>
      <w:r w:rsidRPr="005C6A2D">
        <w:rPr>
          <w:rFonts w:ascii="Arial" w:hAnsi="Arial" w:cs="Arial"/>
          <w:i/>
          <w:color w:val="000000"/>
          <w:sz w:val="24"/>
          <w:szCs w:val="24"/>
        </w:rPr>
        <w:t xml:space="preserve">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(Cfr. Sap 1,1-16). </w:t>
      </w:r>
    </w:p>
    <w:p w14:paraId="524F97F1" w14:textId="77777777" w:rsidR="005C6A2D" w:rsidRPr="005C6A2D" w:rsidRDefault="005C6A2D" w:rsidP="005C6A2D">
      <w:pPr>
        <w:tabs>
          <w:tab w:val="left" w:pos="1418"/>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La storia è quasi tutta un frutto degli errori della vita dell’uomo. Quando ci si separa da Dio, ci si separa anche dalla sua eterna sapienza, luce, verità, giustizia, amore, misericordia, pace. Si entra nel vortice del vizio che è concupiscenza, superbia, stoltezza, insipienza, cattiveria, malvagità, avarizia insaziabile, ira ingovernabile, gola incolmabile, invidia indomabile, accidia pestifera, lussuria accecante, ozio asfissiante, sete di possesso sempre più invadente e forte. Da questo esercito agguerrito, sempre aggiornato all’ultimo ritrovato del vizio, l’uomo viene accerchiato, reso prigioniero, incarcerato, obbligato a compiere ogni errore. Ogni giorno la storia testimonia che veramente quello dell’uomo è un affanno per la morte. </w:t>
      </w:r>
    </w:p>
    <w:p w14:paraId="5284E353" w14:textId="77777777" w:rsidR="005C6A2D" w:rsidRPr="005C6A2D" w:rsidRDefault="005C6A2D" w:rsidP="005C6A2D">
      <w:pPr>
        <w:tabs>
          <w:tab w:val="left" w:pos="1418"/>
          <w:tab w:val="left" w:pos="2268"/>
        </w:tabs>
        <w:spacing w:after="120"/>
        <w:jc w:val="both"/>
        <w:rPr>
          <w:rFonts w:ascii="Arial" w:hAnsi="Arial" w:cs="Arial"/>
          <w:color w:val="000000"/>
          <w:sz w:val="24"/>
          <w:szCs w:val="24"/>
        </w:rPr>
      </w:pPr>
      <w:r w:rsidRPr="005C6A2D">
        <w:rPr>
          <w:rFonts w:ascii="Arial" w:hAnsi="Arial" w:cs="Arial"/>
          <w:color w:val="000000"/>
          <w:sz w:val="24"/>
          <w:szCs w:val="24"/>
        </w:rPr>
        <w:t>Come fare per divenire artefici di vita? Guardandosi da ogni male di pensiero e di azione. Cercando con tutto il cuore la giustizia che è il frutto in lui della divina sapienza e grazia. Riallacciando veri contatti di ascolto, obbedienza, fede con il suo Dio. L’uomo è una creatura speciale, fatta da Dio in un modo singolare, unico. Per vivere deve essa avere sempre le radici nella verità, nella luce, nella sapienza del suo Creatore. È come un albero che ha bisogno di acqua perenne. Se l’uomo si distacca da Dio, perde la sapienza, diviene stolto e insensato, si affanna solo per la morte. Gli manca la sapienza che lo orienta verso la vita.</w:t>
      </w:r>
    </w:p>
    <w:p w14:paraId="4F11BAC6" w14:textId="77777777" w:rsidR="005C6A2D" w:rsidRPr="005C6A2D" w:rsidRDefault="005C6A2D" w:rsidP="005C6A2D">
      <w:pPr>
        <w:tabs>
          <w:tab w:val="left" w:pos="1418"/>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Oggi, l’uomo ha deciso la cancellazione di Dio dalla vita e dalla storia. Quali sono i risultati? Quale la sua prima decisione? Quale il suo primo affanno di morte di questa scelta insensata? Annullare la verità della sua natura fisica. Questo affanno è distruttore della stessa esistenza umana sulla nostra terra. È la cancellazione non solo della vita morale, ma anche di quella fisica dal momento che né due uomini, né due donne possono dare la vita fisica ad un’altra creatura. Potranno anche adottare un bambino, ma sempre vi dovrà essere una coppia secondo natura che lo faccia, che lo doni alla luce. Oggi questo affanno vuole distruggere tutta l’umanità e l’uomo cosa fa? Lo ha dichiarato legge della sua esistenza. È il segno che stoltezza, insipienza, cecità hanno oscurato ogni umana intelligenza. Questo affanno di morte universale, più dello stesso diluvio, attesta che l’uomo non è più piantato in Dio. </w:t>
      </w:r>
    </w:p>
    <w:p w14:paraId="76370CAD" w14:textId="77777777" w:rsidR="005C6A2D" w:rsidRPr="005C6A2D" w:rsidRDefault="005C6A2D" w:rsidP="005C6A2D">
      <w:pPr>
        <w:tabs>
          <w:tab w:val="left" w:pos="1418"/>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Oggi quest’affanno non risparmia neanche i credenti in Cristo. Anche loro si stanno separando della sola fonte e sorgente della sapienza che è Gesù Signore e si stanno consegnando all’insipienza delle tenebre. Molti pensano stoltamente che liberando la fede da Cristo Gesù si possano creare ponti di vita con altre religioni e altre credenze. Gesù non ha mandato i suoi a creare ponti con le altre credenze, li ha mandati a predicare la vita nel suo nome, la vita che è in Lui e che nasce con la fede in Lui, divenendo con Lui un solo corpo. Se solo nel corpo di </w:t>
      </w:r>
      <w:r w:rsidRPr="005C6A2D">
        <w:rPr>
          <w:rFonts w:ascii="Arial" w:hAnsi="Arial" w:cs="Arial"/>
          <w:color w:val="000000"/>
          <w:sz w:val="24"/>
          <w:szCs w:val="24"/>
        </w:rPr>
        <w:lastRenderedPageBreak/>
        <w:t xml:space="preserve">Cristo è la vita, perché affannarsi a lasciare l’uomo nella morte e uscire essi stessi dalla vita? È segno che ci si è separati da Cristo. È l’evidenza che il cristiano è senza sapienza. Anche lui si affanna per creare morte attorno a sé con gli errori della sua vita. Ma lui è un creatore di vita! </w:t>
      </w:r>
    </w:p>
    <w:p w14:paraId="38EE4561" w14:textId="77777777" w:rsidR="005C6A2D" w:rsidRPr="005C6A2D" w:rsidRDefault="005C6A2D" w:rsidP="005C6A2D">
      <w:pPr>
        <w:tabs>
          <w:tab w:val="left" w:pos="1418"/>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Vergine Maria, Madre della Redenzione, vieni in nostro aiuto. Rimetti nei cuori Cristo Gesù, Sapienza, Luce, Vita eterna del Padre, nello Spirito Santo. Solo Cristo libera l’uomo dalla stoltezza e solo Lui estingue l’affanno di morte, del quale l’uomo è prigioniero e schiavo. Solo Lui è il vero ponte della vita. </w:t>
      </w:r>
    </w:p>
    <w:p w14:paraId="27E86FE2" w14:textId="77777777" w:rsidR="005C6A2D" w:rsidRPr="005C6A2D" w:rsidRDefault="005C6A2D" w:rsidP="005C6A2D">
      <w:pPr>
        <w:keepNext/>
        <w:outlineLvl w:val="4"/>
        <w:rPr>
          <w:b/>
          <w:sz w:val="24"/>
          <w:szCs w:val="24"/>
        </w:rPr>
      </w:pPr>
    </w:p>
    <w:p w14:paraId="1B18FC2F" w14:textId="77777777" w:rsidR="005C6A2D" w:rsidRPr="005C6A2D" w:rsidRDefault="005C6A2D" w:rsidP="003B2C2A">
      <w:pPr>
        <w:pStyle w:val="Titolo3"/>
      </w:pPr>
      <w:bookmarkStart w:id="22" w:name="_Toc164978115"/>
      <w:bookmarkStart w:id="23" w:name="_Toc165103711"/>
      <w:r w:rsidRPr="005C6A2D">
        <w:t>Dicono fra loro sragionando</w:t>
      </w:r>
      <w:bookmarkEnd w:id="22"/>
      <w:bookmarkEnd w:id="23"/>
    </w:p>
    <w:p w14:paraId="3520025D"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Oggi la Sapienza ci rivela il discorso degli empi. È detto che essi sragionano. Il testo della Vulgata e dei Settanta parla di cogitazioni della mente, di riflessioni del cuore fatte senza alcuna rettitudine (</w:t>
      </w:r>
      <w:r w:rsidRPr="003B2C2A">
        <w:rPr>
          <w:rFonts w:ascii="Arial" w:hAnsi="Arial" w:cs="Arial"/>
          <w:sz w:val="24"/>
          <w:szCs w:val="24"/>
          <w:lang w:val="la-Latn"/>
        </w:rPr>
        <w:t>dixerunt enim apud se cogitantes non recte</w:t>
      </w:r>
      <w:r w:rsidRPr="005C6A2D">
        <w:rPr>
          <w:rFonts w:ascii="Arial" w:hAnsi="Arial" w:cs="Arial"/>
          <w:sz w:val="24"/>
          <w:szCs w:val="24"/>
        </w:rPr>
        <w:t xml:space="preserve">. </w:t>
      </w:r>
      <w:r w:rsidRPr="005C6A2D">
        <w:rPr>
          <w:rFonts w:ascii="Greek" w:hAnsi="Greek" w:cs="Arial"/>
          <w:sz w:val="24"/>
          <w:szCs w:val="24"/>
        </w:rPr>
        <w:t>epon g¦r ™n ˜auto‹j logis£menoi oÙk Ñrqîj</w:t>
      </w:r>
      <w:r w:rsidRPr="005C6A2D">
        <w:rPr>
          <w:rFonts w:ascii="Arial" w:hAnsi="Arial" w:cs="Arial"/>
          <w:sz w:val="24"/>
          <w:szCs w:val="24"/>
        </w:rPr>
        <w:t xml:space="preserve">). </w:t>
      </w:r>
    </w:p>
    <w:p w14:paraId="280778C3"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Gli empi pensano, ma non rettamente, non secondo verità. Parlano dalla non scienza di Dio, dell’uomo, delle cose, del tempo, dell’eternità, della vita, della morte. Dicono dalla falsità e dalla menzogna del loro cuore, della loro mente, dei loro desideri. Essi sono senza alcuna conoscenza delle cose così come esse realmente sono dinanzi a Dio, il Rivelatore di ogni verità.</w:t>
      </w:r>
    </w:p>
    <w:p w14:paraId="41B0958D"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i/>
          <w:sz w:val="24"/>
          <w:szCs w:val="24"/>
        </w:rPr>
        <w:t>“</w:t>
      </w:r>
      <w:r w:rsidRPr="005C6A2D">
        <w:rPr>
          <w:rFonts w:ascii="Arial" w:hAnsi="Arial" w:cs="Arial"/>
          <w:i/>
          <w:color w:val="000000"/>
          <w:sz w:val="24"/>
          <w:szCs w:val="24"/>
        </w:rPr>
        <w:t>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w:t>
      </w:r>
      <w:r w:rsidRPr="005C6A2D">
        <w:rPr>
          <w:rFonts w:ascii="Arial" w:hAnsi="Arial" w:cs="Arial"/>
          <w:color w:val="000000"/>
          <w:sz w:val="24"/>
          <w:szCs w:val="24"/>
        </w:rPr>
        <w:t xml:space="preserve"> (Cfr. Sap 2,1-24). </w:t>
      </w:r>
    </w:p>
    <w:p w14:paraId="2E660B5B"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Dal pensiero senza alcuna scienza della verità divina, eterna e creata, le conseguenze sono un vero disastro. Le decisioni che si prendono sono nefaste per il mondo intero. Un solo pensiero falso può distruggere l’umanità. Dal ragionamento non retto, perché non fondato sulla verità, si decide di essere malvagi, cattivi, ingiusti, iniqui, uccisori dei fratelli, rapinatori, malviventi, malandrini. Ci si abbandona ad ogni trasgressione e immoralità. La vita è breve. Poi viene la fine. Quando la morte verrà, dovrà trovare la loro vita senza che alcun piacere le sia stato sottratto, dovesse costare anche la morte di molti.</w:t>
      </w:r>
    </w:p>
    <w:p w14:paraId="1BCE6054"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Il pensiero non retto degli uomini è la causa di tutti i mali. Da esso nasce ogni delinquenza e malvagità. Da esso anche Dio fu messo in croce. Uno solo è sufficiente per distruggere una nazione, la sua spiritualità, il suo passato, la sua economia, la sua ricchezza. Da esso è generata ogni guerra, ogni opposizione, ogni disgregazione degli uomini. Tutto il male del mondo nasce dalla non rettitudine dei pensieri. La nostra vita è vera coltivazione di pensieri non retti. </w:t>
      </w:r>
    </w:p>
    <w:p w14:paraId="575227D1"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Da quando Dio ha creato l’uomo sempre lo ha liberato dai pensieri non retti. Sempre Lui è sceso nella nostra storia. I profeti da Lui inviati sono stati senza numero. Il Figlio suo è venuto a rivelarci le verità sulle quali l’uomo è fondato e a darci la grazia perché possiamo camminare di verità in verità. La Chiesa è vera </w:t>
      </w:r>
      <w:r w:rsidRPr="005C6A2D">
        <w:rPr>
          <w:rFonts w:ascii="Arial" w:hAnsi="Arial" w:cs="Arial"/>
          <w:color w:val="000000"/>
          <w:sz w:val="24"/>
          <w:szCs w:val="24"/>
        </w:rPr>
        <w:lastRenderedPageBreak/>
        <w:t xml:space="preserve">luce delle genti, luce di verità, sapienza, giustizia, conoscenza. Se essa omette la sua missione, tutto il mondo sarà conquistato da molteplici falsità. </w:t>
      </w:r>
    </w:p>
    <w:p w14:paraId="05CE6AB3"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Che il mondo pensi non rettamente è storia quotidiana. Esso è mondo perché non pensa secondo rettitudine. Ma questo non è il problema. Esso è mondo e resterà sempre mondo. Anche molti figli della Chiesa sono divenuti mondo, pensano come il mondo, sragionano come il mondo. Ma neanche questo è il vero problema. Prima si è Chiesa, poi si ritorna mondo. Mondo con il mondo. Il gravissimo problema è che si pensa come il mondo dalla Chiesa, in nome della Chiesa, come insegnamento di sapienza e dottrina della Chiesa. </w:t>
      </w:r>
    </w:p>
    <w:p w14:paraId="5AE00C79"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Finché negano le realtà eterne quelli che sono del mondo è cosa </w:t>
      </w:r>
      <w:r w:rsidRPr="005C6A2D">
        <w:rPr>
          <w:rFonts w:ascii="Arial" w:hAnsi="Arial" w:cs="Arial"/>
          <w:i/>
          <w:color w:val="000000"/>
          <w:sz w:val="24"/>
          <w:szCs w:val="24"/>
        </w:rPr>
        <w:t>“normale”</w:t>
      </w:r>
      <w:r w:rsidRPr="005C6A2D">
        <w:rPr>
          <w:rFonts w:ascii="Arial" w:hAnsi="Arial" w:cs="Arial"/>
          <w:color w:val="000000"/>
          <w:sz w:val="24"/>
          <w:szCs w:val="24"/>
        </w:rPr>
        <w:t xml:space="preserve">. Loro sono falsità nella falsità, ignoranza nell’ignoranza, non conoscenza nella non conoscenza. Quando invece colui che per natura spirituale è luce, si presenta al mondo come luce, parla dalla luce dicendo cose non rette, allora avviene qualcosa di terribilmente diabolico, satanico, infernale. Satana si è travestito da angelo di luce per la rovina dei credenti. Inganna il mondo dalla Chiesa, ma anche inganna la Chiesa fingendosi Chiesa, facendosi credere verità della Chiesa. Un cristiano che abbandona la Chiesa è cosa </w:t>
      </w:r>
      <w:r w:rsidRPr="005C6A2D">
        <w:rPr>
          <w:rFonts w:ascii="Arial" w:hAnsi="Arial" w:cs="Arial"/>
          <w:i/>
          <w:color w:val="000000"/>
          <w:sz w:val="24"/>
          <w:szCs w:val="24"/>
        </w:rPr>
        <w:t>“umana”</w:t>
      </w:r>
      <w:r w:rsidRPr="005C6A2D">
        <w:rPr>
          <w:rFonts w:ascii="Arial" w:hAnsi="Arial" w:cs="Arial"/>
          <w:color w:val="000000"/>
          <w:sz w:val="24"/>
          <w:szCs w:val="24"/>
        </w:rPr>
        <w:t xml:space="preserve">. Un cristiano che dalla Chiesa insegna ogni falsità all’uomo presentandola come luce della Chiesa è cosa </w:t>
      </w:r>
      <w:r w:rsidRPr="005C6A2D">
        <w:rPr>
          <w:rFonts w:ascii="Arial" w:hAnsi="Arial" w:cs="Arial"/>
          <w:i/>
          <w:color w:val="000000"/>
          <w:sz w:val="24"/>
          <w:szCs w:val="24"/>
        </w:rPr>
        <w:t>“satanica, diabolica”.</w:t>
      </w:r>
      <w:r w:rsidRPr="005C6A2D">
        <w:rPr>
          <w:rFonts w:ascii="Arial" w:hAnsi="Arial" w:cs="Arial"/>
          <w:color w:val="000000"/>
          <w:sz w:val="24"/>
          <w:szCs w:val="24"/>
        </w:rPr>
        <w:t xml:space="preserve"> </w:t>
      </w:r>
    </w:p>
    <w:p w14:paraId="604B67AE"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Non sono oggi i figli della Chiesa, che dalla Chiesa, stanno distruggendo la verità di Dio e dell’uomo, del tempo e dell’eternità, della vita e della morte? Non sono essi che oggi stanno gettando ogni tenebra su Dio e sull’uomo presentando il tutto come purissima luce divina, acquisizione di più alte verità, elaborazione di intelligenti teologie? Non è oggi il corpo di Cristo che nel nome del corpo di Cristo sta mettendo al bando Gesù Signore, dichiarandolo un fallito nella sua opera e nella sua missione? Non sono i cristiani gli elaboratori, anzi i creatori del Dio unico, di questo Dio senza Parola, senza Grazia, senza Verità, senza Trinità, senza Essenza, senza Redenzione, senza Salvezza? </w:t>
      </w:r>
    </w:p>
    <w:p w14:paraId="47D5635D"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Vergine Maria, Madre della Redenzione, vieni in nostro aiuto. Soccorrici con la tua misericordia. Convinci i cristiani che a nulla serve la loro opera se fatta in nome e per conto di Satana. Madre Santa, non lasciare che questo errore diventi cancro della Chiesa per la sua morte eterna.</w:t>
      </w:r>
    </w:p>
    <w:p w14:paraId="6051C8DD" w14:textId="77777777" w:rsidR="005C6A2D" w:rsidRPr="005C6A2D" w:rsidRDefault="005C6A2D" w:rsidP="005C6A2D">
      <w:pPr>
        <w:keepNext/>
        <w:outlineLvl w:val="4"/>
        <w:rPr>
          <w:b/>
          <w:sz w:val="24"/>
          <w:szCs w:val="24"/>
        </w:rPr>
      </w:pPr>
    </w:p>
    <w:p w14:paraId="3C93BD92" w14:textId="77777777" w:rsidR="005C6A2D" w:rsidRPr="005C6A2D" w:rsidRDefault="005C6A2D" w:rsidP="003B2C2A">
      <w:pPr>
        <w:pStyle w:val="Titolo3"/>
      </w:pPr>
      <w:bookmarkStart w:id="24" w:name="_Toc164978117"/>
      <w:bookmarkStart w:id="25" w:name="_Toc165103712"/>
      <w:r w:rsidRPr="005C6A2D">
        <w:t>Grazia e misericordia sono per i suoi eletti</w:t>
      </w:r>
      <w:bookmarkEnd w:id="24"/>
      <w:bookmarkEnd w:id="25"/>
    </w:p>
    <w:p w14:paraId="64AF7BE9"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sz w:val="24"/>
          <w:szCs w:val="24"/>
        </w:rPr>
        <w:t>La Parola di Dio è sempre data con divina ed eterna chiarezza. Nulla è parziale in essa e niente è offerto rivestito di ambiguità o imbrattato di inesattezza. Una sola frase contiene più che mille libri di teologia e diecimila volumi di meditazione e riflessione mai potranno contenerla in pienezza: “</w:t>
      </w:r>
      <w:r w:rsidRPr="005C6A2D">
        <w:rPr>
          <w:rFonts w:ascii="Arial" w:hAnsi="Arial" w:cs="Arial"/>
          <w:i/>
          <w:color w:val="000000"/>
          <w:sz w:val="24"/>
          <w:szCs w:val="24"/>
        </w:rPr>
        <w:t xml:space="preserve">Coloro che confidano in lui comprenderanno la verità, i fedeli nell’amore rimarranno presso di lui, perché grazia e misericordia sono per i suoi eletti” </w:t>
      </w:r>
      <w:r w:rsidRPr="005C6A2D">
        <w:rPr>
          <w:rFonts w:ascii="Arial" w:hAnsi="Arial" w:cs="Arial"/>
          <w:color w:val="000000"/>
          <w:sz w:val="24"/>
          <w:szCs w:val="24"/>
        </w:rPr>
        <w:t xml:space="preserve">(Sap 3,9). </w:t>
      </w:r>
    </w:p>
    <w:p w14:paraId="3B3188D7"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i/>
          <w:color w:val="000000"/>
          <w:sz w:val="24"/>
          <w:szCs w:val="24"/>
        </w:rPr>
        <w:t>“Coloro che confidano in lui comprenderanno la verità”</w:t>
      </w:r>
      <w:r w:rsidRPr="005C6A2D">
        <w:rPr>
          <w:rFonts w:ascii="Arial" w:hAnsi="Arial" w:cs="Arial"/>
          <w:color w:val="000000"/>
          <w:sz w:val="24"/>
          <w:szCs w:val="24"/>
        </w:rPr>
        <w:t xml:space="preserve">: Confida nel Signore chi si fida di Lui, chi cammina nella sua Legge, chi osserva i suoi Comandamenti, chi ascolta sempre la sua ultima Parola. La Parola è la verità. Vivendo la verità si comprende la verità. Chi invece non vive la Parola, mai comprenderà la verità. </w:t>
      </w:r>
      <w:r w:rsidRPr="005C6A2D">
        <w:rPr>
          <w:rFonts w:ascii="Arial" w:hAnsi="Arial" w:cs="Arial"/>
          <w:color w:val="000000"/>
          <w:sz w:val="24"/>
          <w:szCs w:val="24"/>
        </w:rPr>
        <w:lastRenderedPageBreak/>
        <w:t>Questa non si comprende per intelligenza, riflessione, meditazione. Si comprende per vita, per cammino in essa, per assimilazione fisica e spirituale.</w:t>
      </w:r>
    </w:p>
    <w:p w14:paraId="765B68DC"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color w:val="000000"/>
          <w:sz w:val="24"/>
          <w:szCs w:val="24"/>
        </w:rPr>
        <w:t xml:space="preserve">Coloro che vogliono comprendere il Vangelo sono chiamati a vivere il Vangelo. Della Parola di Gesù si comprende solo ciò che si vive. Quando il Vangelo non è vissuto, si possono studiare tutti i commentari su di esso, ma nulla si comprenderà della sua verità. Si vive, si comprende. Non si vive, non si comprende. Si comprende per quanto si vive e secondo l’intensità con la quale lo si vive. Parlare dal di fuori del Vangelo e parlare dimorando esso nel cuore, nella mente, nel corpo non sono la stessa cosa. Dal di fuori si parla di una cosa morta. Dal di dentro si parla di Cristo Gesù che vive nel cuore. </w:t>
      </w:r>
    </w:p>
    <w:p w14:paraId="2BD2A813"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i/>
          <w:color w:val="000000"/>
          <w:sz w:val="24"/>
          <w:szCs w:val="24"/>
        </w:rPr>
        <w:t>“I fedeli nell’amore rimarranno presso di lui”</w:t>
      </w:r>
      <w:r w:rsidRPr="005C6A2D">
        <w:rPr>
          <w:rFonts w:ascii="Arial" w:hAnsi="Arial" w:cs="Arial"/>
          <w:color w:val="000000"/>
          <w:sz w:val="24"/>
          <w:szCs w:val="24"/>
        </w:rPr>
        <w:t>: Fedeli nell’amore sono coloro che ascoltano il Signore e mettono in pratica ogni sua Parola. È verità eterna: le regole dell’amore sono tutte stabilite dal Signore. Dio non ha dato all’uomo alcuna autonomia nell’amore. Tutto da Lui è definito, ordinato, comandato anche nei più piccoli dettagli. Nulla è lasciato alla libera scelta e volontà dell’uomo. È oggi questa la grande falsità che avvolge i cuori: si vuole amare, ma fuori della Legge del Signore, senza l’osservanza della sua volontà.</w:t>
      </w:r>
    </w:p>
    <w:p w14:paraId="4B86A6F6"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color w:val="000000"/>
          <w:sz w:val="24"/>
          <w:szCs w:val="24"/>
        </w:rPr>
        <w:t>Oggi tutto è amore: omosessualità, utero in affitto, compravendita dei bambini, aborto, eutanasia, adulterio, divorzio. Ogni comandamento si può trasgredire per amore. Per amore si può anche distruggere la verità di natura. Oggi la volontà dell’uomo è subentrata alla volontà di Dio. Dio è cancellato dalla nostra vita. In più si aggiunge che tutti alla fine rimarremo presso di Lui. Possiamo “amare” di un amore di disobbedienza e di trasgressione, ma poi alla fine trionferà la misericordia e il Signore ci accoglierà nella sua casa.</w:t>
      </w:r>
    </w:p>
    <w:p w14:paraId="07BFFED7"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color w:val="000000"/>
          <w:sz w:val="24"/>
          <w:szCs w:val="24"/>
        </w:rPr>
        <w:t xml:space="preserve">Stoltezza più grande non esiste. La Parola del Signore lo proclama con solenne verità. Solo i fedeli nell’amore rimarranno presso di Lui ed è fedele nell’amore chi rimane inchiodato, come Gesù in croce, sul legno della sua divina ed eterna volontà. Chi si schioda dalla volontà di Dio, chi si consegna alla volontà dell’uomo non avrà alcuna abitazione presso il Signore. Non lo ha riconosciuto in vita, neanche in morte potrà conoscerlo. Lo conoscerà in morte, ma solo come il suo giusto giudice. Lo conoscerà come colui che gli dirà: </w:t>
      </w:r>
      <w:r w:rsidRPr="005C6A2D">
        <w:rPr>
          <w:rFonts w:ascii="Arial" w:hAnsi="Arial" w:cs="Arial"/>
          <w:i/>
          <w:color w:val="000000"/>
          <w:sz w:val="24"/>
          <w:szCs w:val="24"/>
        </w:rPr>
        <w:t>“Non mi hai scelto in vita, non mi potrai scegliere nell’eternità. Via, lontano da me. Va’ nel luogo da te scelto”</w:t>
      </w:r>
      <w:r w:rsidRPr="005C6A2D">
        <w:rPr>
          <w:rFonts w:ascii="Arial" w:hAnsi="Arial" w:cs="Arial"/>
          <w:color w:val="000000"/>
          <w:sz w:val="24"/>
          <w:szCs w:val="24"/>
        </w:rPr>
        <w:t>. Questa verità oggi è cancellata dall’uomo, da ogni uomo. È stata ripudiata anche da chi dovrebbe credere in essa.</w:t>
      </w:r>
    </w:p>
    <w:p w14:paraId="6BA03EEB"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i/>
          <w:color w:val="000000"/>
          <w:sz w:val="24"/>
          <w:szCs w:val="24"/>
        </w:rPr>
        <w:t>“Grazia e misericordia sono per i suoi eletti”</w:t>
      </w:r>
      <w:r w:rsidRPr="005C6A2D">
        <w:rPr>
          <w:rFonts w:ascii="Arial" w:hAnsi="Arial" w:cs="Arial"/>
          <w:color w:val="000000"/>
          <w:sz w:val="24"/>
          <w:szCs w:val="24"/>
        </w:rPr>
        <w:t>: Noi diciamo che grazia e misericordia sono per tutti. Dio dice che grazia e misericordia sono per i suoi eletti. Allora che cosa è per tutti? Per tutti è l’invito alla conversione e alla fede nella Parola. Conversione e fede aprono le porte della grazia e della misericordia e tutto Dio si riversa nel nostro cuore, rimanendovi in eterno. Se non ci si converte, non si crede nella sua Parola – ed è questa la prima grazia e la prima misericordia di Dio – Dio non può darsi come grazia e misericordia. Lui si dona solo nella Parola, dalla Parola, per la Parola, mai fuori della Parola, senza la Parola, mai nel disprezzo o nella disobbedienza alla Parola.</w:t>
      </w:r>
    </w:p>
    <w:p w14:paraId="7D9A9BC7"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color w:val="000000"/>
          <w:sz w:val="24"/>
          <w:szCs w:val="24"/>
        </w:rPr>
        <w:t xml:space="preserve">Chi predica una falsa misericordia o annuncia un futuro eterno fondato sulla menzogna, attesta che lui, non vivendo di Parola nella Parola, non comprende la verità. Non comprendendola, non sa, né potrà mai sapere che solo i fedeli </w:t>
      </w:r>
      <w:r w:rsidRPr="005C6A2D">
        <w:rPr>
          <w:rFonts w:ascii="Arial" w:hAnsi="Arial" w:cs="Arial"/>
          <w:color w:val="000000"/>
          <w:sz w:val="24"/>
          <w:szCs w:val="24"/>
        </w:rPr>
        <w:lastRenderedPageBreak/>
        <w:t xml:space="preserve">nell’amore rimarranno presso Dio. Sempre predicherà una falsa misericordia, annuncerà una falsa speranza, insegnerà una vita eterna che è solo frutto della sua fantasia e immaginazione. Chi è fuori dei Comandamenti, chi vive nella trasgressione, non solo non può conoscere la verità divina, neanche la verità storica potrà mai conoscere. Quando il peccato governa un cuore, esso diviene di pietra, la sua mente si fa di rame. Si chiudono le porte della verità e della luce, di ogni verità e di ogni luce. </w:t>
      </w:r>
    </w:p>
    <w:p w14:paraId="2F571C67" w14:textId="77777777" w:rsidR="005C6A2D" w:rsidRPr="005C6A2D" w:rsidRDefault="005C6A2D" w:rsidP="005C6A2D">
      <w:pPr>
        <w:autoSpaceDE w:val="0"/>
        <w:autoSpaceDN w:val="0"/>
        <w:adjustRightInd w:val="0"/>
        <w:spacing w:after="120"/>
        <w:jc w:val="both"/>
        <w:rPr>
          <w:rFonts w:ascii="Arial" w:hAnsi="Arial" w:cs="Arial"/>
          <w:color w:val="000000"/>
          <w:sz w:val="24"/>
          <w:szCs w:val="24"/>
        </w:rPr>
      </w:pPr>
      <w:r w:rsidRPr="005C6A2D">
        <w:rPr>
          <w:rFonts w:ascii="Arial" w:hAnsi="Arial" w:cs="Arial"/>
          <w:color w:val="000000"/>
          <w:sz w:val="24"/>
          <w:szCs w:val="24"/>
        </w:rPr>
        <w:t xml:space="preserve">Vergine Maria, Madre della Redenzione, quando il peccato si annida nel nostro cuore, tu con la tua potente luce svelalo ai nostri occhi e donaci la potente forza dello Spirito Santo perché lo possiamo togliere dalla mente, dal cuore, dalle labbra. Dal peccato, Madre di Dio, la verità è oscurata e le tenebre invadono mente e cuore. Liberaci, o Madre, da tanto male. </w:t>
      </w:r>
    </w:p>
    <w:p w14:paraId="3BE95FAE" w14:textId="77777777" w:rsidR="005C6A2D" w:rsidRPr="005C6A2D" w:rsidRDefault="005C6A2D" w:rsidP="005C6A2D">
      <w:pPr>
        <w:keepNext/>
        <w:outlineLvl w:val="4"/>
        <w:rPr>
          <w:b/>
          <w:sz w:val="24"/>
          <w:szCs w:val="24"/>
        </w:rPr>
      </w:pPr>
    </w:p>
    <w:p w14:paraId="03085BE6" w14:textId="77777777" w:rsidR="005C6A2D" w:rsidRPr="005C6A2D" w:rsidRDefault="005C6A2D" w:rsidP="00A66F35">
      <w:pPr>
        <w:pStyle w:val="Titolo3"/>
      </w:pPr>
      <w:bookmarkStart w:id="26" w:name="_Toc164978119"/>
      <w:bookmarkStart w:id="27" w:name="_Toc165103713"/>
      <w:r w:rsidRPr="005C6A2D">
        <w:t>La gente vide ma non capì</w:t>
      </w:r>
      <w:bookmarkEnd w:id="26"/>
      <w:bookmarkEnd w:id="27"/>
    </w:p>
    <w:p w14:paraId="7C686462"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Per riscattare l’uomo, fatto a immagine e somiglianza del suo Creatore e Signore, Il Verbo Eterno, il Figlio Unigenito del Padre, consustanziale a Lui nella divinità, si fa carne, divenendo consustanziale a noi nell’umanità. Vivendo e parlando da vero uomo, mosso dallo Spirito Santo, non solo ci rivela la purissima verità del nostro Creatore e Signore, non solo ci svela quanto è grande il suo amore di salvezza e di redenzione, ma anche dalla Croce, dal suo corpo trafitto, fa uscire sangue e acqua, tutto il sangue della grazia e tutta l’acqua dello Spirito Santo, che come nuovo diluvio, non viene per dare morte, ma per mettere in vita tutti coloro che obbediscono alla Parola del Verbo di Dio. </w:t>
      </w:r>
    </w:p>
    <w:p w14:paraId="4BE00E4B"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sz w:val="24"/>
          <w:szCs w:val="24"/>
        </w:rPr>
        <w:t xml:space="preserve">Da due mila anni il Santo di Dio è inchiodato sulla Croce. Quanto il Libro della Sapienza dice per i giusti: </w:t>
      </w:r>
      <w:r w:rsidRPr="005C6A2D">
        <w:rPr>
          <w:rFonts w:ascii="Arial" w:hAnsi="Arial" w:cs="Arial"/>
          <w:i/>
          <w:sz w:val="24"/>
          <w:szCs w:val="24"/>
        </w:rPr>
        <w:t>“</w:t>
      </w:r>
      <w:r w:rsidRPr="005C6A2D">
        <w:rPr>
          <w:rFonts w:ascii="Arial" w:hAnsi="Arial" w:cs="Arial"/>
          <w:i/>
          <w:color w:val="000000"/>
          <w:sz w:val="24"/>
          <w:szCs w:val="24"/>
        </w:rPr>
        <w:t>La gente vide ma non capì, non ha riflettuto su un fatto così importante”</w:t>
      </w:r>
      <w:r w:rsidRPr="005C6A2D">
        <w:rPr>
          <w:rFonts w:ascii="Arial" w:hAnsi="Arial" w:cs="Arial"/>
          <w:color w:val="000000"/>
          <w:sz w:val="24"/>
          <w:szCs w:val="24"/>
        </w:rPr>
        <w:t xml:space="preserve"> (Cfr. Sap 4, 7-20), si applica in modo speciale al Dio Crocifisso. Gesù, vero Dio, è giudicato dalla sua creatura reo di morte. Viene appeso al palo e considerato un maledetto. La folla presente vide ma non capì. Ma neanche oggi comprende. Anzi l’oscurità è ancora più fitta. Urge allora interrogarsi, chiedersi: perché dinanzi ad un evento così altamente divino e così perfettamente umano l’uomo ancora non comprende, non riflette e anche si rifiuta di comprendere? Quali sono i motivi del rifiuto di una così alta verità?</w:t>
      </w:r>
    </w:p>
    <w:p w14:paraId="6D91357A"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Due visioni dell’uomo si contrappongono. La prima è governata dal peccato, che è stoltezza e insipienza. Ci si vuole liberare da ogni giogo sia umano che divino. È una infinita guerra di idolatria, immoralità, ideologia, pensiero che coinvolge ogni popolo, nazione, religione. Gli oppressori costruiscono gioghi sempre più pesanti. Gli oppressi sempre si rivoltano per spezzare ogni catena iniqua. È l’uomo contro l’uomo, l’uomo senza l’uomo, perché senza il vero Dio.</w:t>
      </w:r>
    </w:p>
    <w:p w14:paraId="76BD682D"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Gesù è venuto per offrire a tutti il giogo del vero Dio. Come? Insegnando e mostrando come si vive sulla nostra terra. Con la disobbedienza l’uomo si è sottratto a Dio e si è dichiarato schiavo del diavolo e della morte. Con il suo Santo Spirito e la sua potente grazia, Gesù lo porta nel regno del Padre suo. Sulla terra però la sua vita rimane sotto il dominio di Satana, in balia di quanti non prendono su di sé il giogo del vero Dio e rimangono sotto la schiavitù di ogni superbia, avarizia, lussuria, ira, invidia, gola, accidia e ogni altro vizio. </w:t>
      </w:r>
    </w:p>
    <w:p w14:paraId="5B52850D"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lastRenderedPageBreak/>
        <w:t>Gesù non è un maestro che insegna all’uomo il bene e il male. Lui è il solo Maestro che dona all’uomo la purissima volontà del vero Dio. È anche il solo Salvatore e Redentore. Nel dono del suo Santo Spirito e della sua potente grazia santifica, guarisce, eleva, perfeziona chi lo accoglie nella fede. Per il cristiano nessun male, né in pensieri, né in opere, né in omissioni dovrà più allagare la terra e contribuire alla sua rovina. Inoltre il cristiano accoglie nel suo corpo tutti i frutti del male e con la grazia e la potenza dello Spirito Santo li vive da vero crocifisso in modo cruento e incruento. In Cristo, il cristiano si redime non creando alcuna croce per i suoi fratelli. Lui redime portando ogni croce dei fratelli. Si sottomette ad esse per la salvezza del mondo.</w:t>
      </w:r>
    </w:p>
    <w:p w14:paraId="07C7238F"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Chi ogni giorno costruisce croci per i suoi fratelli, chi impone ogni croce agli altri pur di liberarsi dalla sua, potrà mai comprendere Cristo che è venuto ad invitare l’uomo ad accogliere la sua particolare croce di povertà, fame, sofferenza, dolore, solitudine, violenza, oppressione subìta? Potrà il costruttore di croci smettere di costruire croci e in più togliere ai fratelli la loro croce condividendola con essi? È contro ogni logica del peccato. Per fare questo occorrerebbe che si lasciasse inondare di Spirito Santo, ricolmare di grazia, portarsi interamente in Cristo. Solo così è possibile non costruire croci, condividere e portare con amore ogni croce per la redenzione del mondo.</w:t>
      </w:r>
    </w:p>
    <w:p w14:paraId="7DABE4A3"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Cristo Gesù e il mondo vivono in due regni inconciliabili. Un costruttore di croci mai potrà comprendere un portatore di croci. Uno che uccide, ruba, adultera, dice falsa testimonianza per togliersi ogni croce richiesta dalla vera fede, mai potrà comprendere uno che si astiene da ogni violazione dei comandamenti per non creare croci ai suoi fratelli. Uno che si chiude nel carcere del suo egoismo opulento e ricco mai potrà comprendere uno che dalla sua povertà condivide la sua croce di miseria con un altro che la porta ancora in modo più pesante. </w:t>
      </w:r>
    </w:p>
    <w:p w14:paraId="466F2A30"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Gesù, prendendo su di sé tutte le croci del mondo e trasformando il suo olocausto d’amore in dono di grazia e di Spirito Santo, ha reso leggere tutte le croci della terra. Ora ognuno potrà sempre portare la sua croce, purché viva in Cristo, con Cristo, per Cristo. In Lui e con Lui ogni croce è leggera e vivibile. Potrà il mondo comprendere questa divina verità? Potrà mai sapere cosa è la croce di Cristo o la croce dei cristiani? Esso è un costruttore di croci. Il cristiano accetta la sua croce, non crea nessuna croce, condivide la croce di ogni uomo. </w:t>
      </w:r>
    </w:p>
    <w:p w14:paraId="31B25FB6"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 xml:space="preserve">Vergine Maria, Madre della Redenzione, aiutaci a divenire cristiani secondo il cuore di Cristo Gesù. Non costruiremo croci per gli altri, porteremo bene, santamente la nostra croce, condivideremo con i fratelli ogni loro croce. </w:t>
      </w:r>
    </w:p>
    <w:p w14:paraId="230E8EA7" w14:textId="77777777" w:rsidR="005C6A2D" w:rsidRPr="005C6A2D" w:rsidRDefault="005C6A2D" w:rsidP="005C6A2D">
      <w:pPr>
        <w:keepNext/>
        <w:outlineLvl w:val="4"/>
        <w:rPr>
          <w:b/>
          <w:sz w:val="24"/>
          <w:szCs w:val="24"/>
        </w:rPr>
      </w:pPr>
    </w:p>
    <w:p w14:paraId="008365BA" w14:textId="77777777" w:rsidR="005C6A2D" w:rsidRPr="00A66F35" w:rsidRDefault="005C6A2D" w:rsidP="00A66F35">
      <w:pPr>
        <w:pStyle w:val="Titolo3"/>
      </w:pPr>
      <w:bookmarkStart w:id="28" w:name="_Toc164978121"/>
      <w:bookmarkStart w:id="29" w:name="_Toc165103714"/>
      <w:r w:rsidRPr="00A66F35">
        <w:t>La speranza dell’empio è come pula portata dal vento,</w:t>
      </w:r>
      <w:bookmarkEnd w:id="28"/>
      <w:bookmarkEnd w:id="29"/>
    </w:p>
    <w:p w14:paraId="6FB3FA2E"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Quanto il Libro della Sapienza dice dell’empio: </w:t>
      </w:r>
      <w:r w:rsidRPr="005C6A2D">
        <w:rPr>
          <w:rFonts w:ascii="Arial" w:hAnsi="Arial" w:cs="Arial"/>
          <w:i/>
          <w:sz w:val="24"/>
          <w:szCs w:val="24"/>
        </w:rPr>
        <w:t>“La sua speranza è come pula portata dal vento”</w:t>
      </w:r>
      <w:r w:rsidRPr="005C6A2D">
        <w:rPr>
          <w:rFonts w:ascii="Arial" w:hAnsi="Arial" w:cs="Arial"/>
          <w:sz w:val="24"/>
          <w:szCs w:val="24"/>
        </w:rPr>
        <w:t>, senza alcuna consistenza né per il tempo e né per l’eternità, viene confermata e sigillata sia da Giovanni il Battista che da Gesù Signore.</w:t>
      </w:r>
    </w:p>
    <w:p w14:paraId="6691B663" w14:textId="77777777" w:rsidR="005C6A2D" w:rsidRPr="005C6A2D" w:rsidRDefault="005C6A2D" w:rsidP="005C6A2D">
      <w:pPr>
        <w:spacing w:after="120"/>
        <w:jc w:val="both"/>
        <w:rPr>
          <w:rFonts w:ascii="Arial" w:hAnsi="Arial" w:cs="Arial"/>
          <w:i/>
          <w:sz w:val="24"/>
          <w:szCs w:val="24"/>
        </w:rPr>
      </w:pPr>
      <w:r w:rsidRPr="005C6A2D">
        <w:rPr>
          <w:rFonts w:ascii="Arial" w:hAnsi="Arial" w:cs="Arial"/>
          <w:i/>
          <w:sz w:val="24"/>
          <w:szCs w:val="24"/>
        </w:rPr>
        <w:t xml:space="preserve">“Già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w:t>
      </w:r>
      <w:r w:rsidRPr="005C6A2D">
        <w:rPr>
          <w:rFonts w:ascii="Arial" w:hAnsi="Arial" w:cs="Arial"/>
          <w:i/>
          <w:sz w:val="24"/>
          <w:szCs w:val="24"/>
        </w:rPr>
        <w:lastRenderedPageBreak/>
        <w:t xml:space="preserve">pala e pulirà la sua aia e raccoglierà il suo frumento nel granaio, ma brucerà la paglia con un fuoco inestinguibile” (Mt 3,10-12). “Chiunque ascolta queste mie parole e non le mette in pratica, sarà simile a un uomo stolto, che ha costruito la sua casa sulla sabbia. Cadde la pioggia, strariparono i fiumi, soffiarono i venti e si abbatterono su quella casa, ed essa cadde e la sua rovina fu grande” (Mt 7,26-27). </w:t>
      </w:r>
    </w:p>
    <w:p w14:paraId="7F0EE195"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Il Signore ama l’uomo. Per convincerlo che solo nella sua Parola è la vita, manda con premura e sempre i suoi profeti. Se questi non sono ascoltati, fa parlare la storia che è avveramento di ogni sua Parola. Se neanche la storia convince l’uomo, non per questo il Signore si ferma. Fa parlare i dannati, perché l’uomo conosca il fallimento eterno della vita, si penta, abbandoni la via del male, inizi a percorrere la via del bene. </w:t>
      </w:r>
    </w:p>
    <w:p w14:paraId="78F1075D" w14:textId="77777777" w:rsidR="005C6A2D" w:rsidRPr="005C6A2D" w:rsidRDefault="005C6A2D" w:rsidP="005C6A2D">
      <w:pPr>
        <w:tabs>
          <w:tab w:val="left" w:pos="1418"/>
          <w:tab w:val="left" w:pos="2268"/>
        </w:tabs>
        <w:spacing w:after="120"/>
        <w:jc w:val="both"/>
        <w:rPr>
          <w:rFonts w:ascii="Arial" w:hAnsi="Arial" w:cs="Arial"/>
          <w:i/>
          <w:color w:val="000000"/>
          <w:sz w:val="24"/>
          <w:szCs w:val="24"/>
        </w:rPr>
      </w:pPr>
      <w:r w:rsidRPr="005C6A2D">
        <w:rPr>
          <w:rFonts w:ascii="Arial" w:hAnsi="Arial" w:cs="Arial"/>
          <w:i/>
          <w:color w:val="000000"/>
          <w:sz w:val="24"/>
          <w:szCs w:val="24"/>
        </w:rPr>
        <w:t xml:space="preserve">“Ci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(Cfr. Sap 5,1-23). </w:t>
      </w:r>
    </w:p>
    <w:p w14:paraId="51B46CE6"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Sono i dannati che parlano, cioè quanti hanno fallito la loro vita. Sono uomini ormai nell’eternità. Anche Gesù nel Nuovo Testamento fa parlare un dannato, perché empi e malvagi si convincano della verità della perdizione eterna. Qual è il desiderio di quest’uomo perduto per sempre? Che i suoi fratelli non vadano a finire in </w:t>
      </w:r>
      <w:r w:rsidRPr="005C6A2D">
        <w:rPr>
          <w:rFonts w:ascii="Arial" w:hAnsi="Arial" w:cs="Arial"/>
          <w:i/>
          <w:sz w:val="24"/>
          <w:szCs w:val="24"/>
        </w:rPr>
        <w:t>“questo luogo di  tormento”</w:t>
      </w:r>
      <w:r w:rsidRPr="005C6A2D">
        <w:rPr>
          <w:rFonts w:ascii="Arial" w:hAnsi="Arial" w:cs="Arial"/>
          <w:sz w:val="24"/>
          <w:szCs w:val="24"/>
        </w:rPr>
        <w:t>. Se avessimo noi questo amore, cambierebbe la storia. Tutto si trasformerebbe! Ma chi crede più nel Vangelo? Esso per molti è una favola d’altri tempi, così come anche tutta la Scrittura!</w:t>
      </w:r>
    </w:p>
    <w:p w14:paraId="11C2A5F9" w14:textId="77777777" w:rsidR="005C6A2D" w:rsidRPr="005C6A2D" w:rsidRDefault="005C6A2D" w:rsidP="005C6A2D">
      <w:pPr>
        <w:spacing w:after="120"/>
        <w:jc w:val="both"/>
        <w:rPr>
          <w:rFonts w:ascii="Arial" w:hAnsi="Arial" w:cs="Arial"/>
          <w:i/>
          <w:sz w:val="24"/>
          <w:szCs w:val="24"/>
        </w:rPr>
      </w:pPr>
      <w:r w:rsidRPr="005C6A2D">
        <w:rPr>
          <w:rFonts w:ascii="Arial" w:hAnsi="Arial" w:cs="Arial"/>
          <w:i/>
          <w:sz w:val="24"/>
          <w:szCs w:val="24"/>
        </w:rPr>
        <w:t xml:space="preserve">“Padre,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(Cfr. Lc 16,19-31). </w:t>
      </w:r>
    </w:p>
    <w:p w14:paraId="736602F1"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I profeti non sono ascoltati. La storia di distruzione e di morte non viene compresa come vera parola di Dio. I dannati gridano dall’inferno e noi diciamo che è solamente un modo di dire per altri tempi. Gesù ci parla dalla sua croce e noi lo disprezziamo. Cosa deve fare ancora il Signore perché ci convinciamo che la nostra speranza posta fuori della sua Parola è solo pula dispersa dal vento nella storia e domani bruciata nel fuoco eterno dell’inferno? Dopo che il vero Dio dell’uomo è morto in Croce, vi potrà essere ancora qualcosa che lui potrà fare? </w:t>
      </w:r>
    </w:p>
    <w:p w14:paraId="2B8BCE50"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La salvezza oggi viene dal corpo di Cristo, che è la Chiesa, corpo crocifisso per amore, sul legno della Parola. Quando un cristiano si lascia crocifiggere in obbedienza alla Legge dell’amore e della verità, che sono nella Parola, applicata singolarmente ad ogni persona dallo Spirito Santo, è in quel momento che il Signore parla e chiama alla salvezza. Quando il cristiano scende dalla croce della Parola, della verità, dell’amore, il mondo precipita in un caos di tenebra senza più </w:t>
      </w:r>
      <w:r w:rsidRPr="005C6A2D">
        <w:rPr>
          <w:rFonts w:ascii="Arial" w:hAnsi="Arial" w:cs="Arial"/>
          <w:sz w:val="24"/>
          <w:szCs w:val="24"/>
        </w:rPr>
        <w:lastRenderedPageBreak/>
        <w:t>alcuna speranza. Quando ci si distacca dalla sorgente della verità, che è la Chiesa fondata su Pietro, sempre il mondo cade nel caos delle tenebre. La via della speranza è il cristiano, nella Chiesa fondata su Pietro, che ascolta il Vangelo secondo la purissima fede e sana dottrina, che dimora nella verità e nella grazia, che vive la verità e la grazia nella più pura obbedienza allo Spirito di Dio, che lo muove per vie personali che sono i carismi e i ministeri.</w:t>
      </w:r>
    </w:p>
    <w:p w14:paraId="2D76A928"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Vergine Maria, Madre della Redenzione, tu sei la Donna dell’obbedienza più pura e santa allo Spirito del Signore. A Lui hai consegnato la tua vita. Aiuta i discepoli di Gesù perché anch’essi consegnino la vita allo Spirito, il solo che può portarli nella Chiesa vera, nella Parola vera, nella grazia vera, nel vero Cristo. Senza questa obbedienza si può anche fare professione di Vangelo, ma è un Vangelo degli uomini, non è il Vangelo che ci conduce alla croce e ci inchioda su di essa. Manca la testimonianza, la profezia, la Parola della salvezza. Il mondo rimane privo della luce della vita. </w:t>
      </w:r>
    </w:p>
    <w:p w14:paraId="3C44320F" w14:textId="77777777" w:rsidR="005C6A2D" w:rsidRPr="005C6A2D" w:rsidRDefault="005C6A2D" w:rsidP="005C6A2D">
      <w:pPr>
        <w:keepNext/>
        <w:outlineLvl w:val="4"/>
        <w:rPr>
          <w:b/>
          <w:sz w:val="24"/>
          <w:szCs w:val="24"/>
        </w:rPr>
      </w:pPr>
    </w:p>
    <w:p w14:paraId="1F412AB7" w14:textId="77777777" w:rsidR="005C6A2D" w:rsidRPr="005C6A2D" w:rsidRDefault="005C6A2D" w:rsidP="00A66F35">
      <w:pPr>
        <w:pStyle w:val="Titolo3"/>
      </w:pPr>
      <w:bookmarkStart w:id="30" w:name="_Toc164978123"/>
      <w:bookmarkStart w:id="31" w:name="_Toc165103715"/>
      <w:r w:rsidRPr="005C6A2D">
        <w:t>Egli esaminerà le vostre opere</w:t>
      </w:r>
      <w:bookmarkEnd w:id="30"/>
      <w:bookmarkEnd w:id="31"/>
      <w:r w:rsidRPr="005C6A2D">
        <w:t xml:space="preserve"> </w:t>
      </w:r>
    </w:p>
    <w:p w14:paraId="66DB1314"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L’uomo può anche rifiutare, rinnegare, dichiarare nulla la sua verità di essere creatura fatta da Dio a sua immagine e somiglianza, in dipendenza eterna dalla sua vita, che viene a noi attraverso l‘obbedienza alla sua volontà. Può anche inventarsi una “falsa sua verità”. Può dichiararsi una scimmia evoluta, dirsi il frutto di una cieca evoluzione, pensare che dal nulla è venuto e nel nulla si dissolverà. Può dire falsità su falsità. Una cosa deve sapere: Dio mai rinuncerà alla sua proprietà e l’uomo è “proprietà eterna” di Dio. A Lui, oggi e sempre, si deve rendere conto di ogni opera compiuta mentre si è in vita, sia in bene che in male, anche di un pensiero nascosto, non rivelato ad alcuno, si dovrà rendere conto. Su ogni azione, pensiero, omissione il Signore ci giudicherà. </w:t>
      </w:r>
    </w:p>
    <w:p w14:paraId="7D77DF32"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Più in alto si è stati collocati dal Signore, come ministri del suo regno, e più l’indagine sarà rigorosa. Un papa, un imperatore, un capo di stato, di governo, un legislatore, un giudice, un vescovo, un presbitero, un responsabile della cosa pubblica, ogni persona cui è stata affidata la vita del corpo, dello spirito, dell’anima di altre persone, tutti saremo sottoposti ad una indagine rigorosa. Chi è collocato in alto come fonte di giustizia, pace, verità, grazia, santità, amore, solidarietà, mai dovrà divenire curatore dei propri interessi o di quelli di parte, escludendo gli altri dal bene che lui necessariamente dovrà elargire, dispensare, creare per tutti. Su chi tradisce il mandato pesa ogni ingiustizia da lui commessa per via diretta o indiretta, per comando o per mancata vigilanza, per volontà o per omissione. Il vero Dio è così. Falsi dèi sono coloro dei quali si predica una catarsi generale senza alcun giudizio. </w:t>
      </w:r>
    </w:p>
    <w:p w14:paraId="7ABA87CF" w14:textId="77777777" w:rsidR="005C6A2D" w:rsidRPr="005C6A2D" w:rsidRDefault="005C6A2D" w:rsidP="005C6A2D">
      <w:pPr>
        <w:tabs>
          <w:tab w:val="left" w:pos="2268"/>
        </w:tabs>
        <w:spacing w:after="120"/>
        <w:jc w:val="both"/>
        <w:rPr>
          <w:rFonts w:ascii="Arial" w:hAnsi="Arial" w:cs="Arial"/>
          <w:i/>
          <w:color w:val="000000"/>
          <w:sz w:val="24"/>
          <w:szCs w:val="24"/>
        </w:rPr>
      </w:pPr>
      <w:r w:rsidRPr="005C6A2D">
        <w:rPr>
          <w:rFonts w:ascii="Arial" w:hAnsi="Arial" w:cs="Arial"/>
          <w:i/>
          <w:color w:val="000000"/>
          <w:sz w:val="24"/>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w:t>
      </w:r>
      <w:r w:rsidRPr="005C6A2D">
        <w:rPr>
          <w:rFonts w:ascii="Arial" w:hAnsi="Arial" w:cs="Arial"/>
          <w:i/>
          <w:color w:val="000000"/>
          <w:sz w:val="24"/>
          <w:szCs w:val="24"/>
        </w:rPr>
        <w:lastRenderedPageBreak/>
        <w:t xml:space="preserve">rigore. Il Signore dell’universo non guarderà in faccia a nessuno, non avrà riguardi per la grandezza, perché egli ha creato il piccolo e il grande e a tutti provvede in egual modo. Ma sui dominatori incombe un’indagine inflessibile (Cfr. Sap 6,1-25). </w:t>
      </w:r>
    </w:p>
    <w:p w14:paraId="60F8F9C6"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Può un uomo collocato in alto, a qualsiasi titolo, anche come padre di famiglia, conoscere la giustizia secondo Dio, nel rispetto della sua volontà e osservarla e insegnarla per tutti i giorni della sua vita? Il Dio che ha creato l’uomo è anche il Dio che giorno dopo giorno lo illumina, lo muove, lo conduce, gli rivela la sua volontà, lo colma della sua sapienza, che è giustizia, fortezza, temperanza prudenza. Chi è posto in alto, prima di ogni cosa, deve sapere governare la sua vita. Se lui non è temperante in ogni cosa, mai potrà essere giusto. La giustizia è sempre frutto della sua temperanza in ogni cosa, anche nell’uso di un solo centesimo. Non si può depredare un popolo perché si ignora la temperanza e le altre virtù. Un </w:t>
      </w:r>
      <w:r w:rsidRPr="005C6A2D">
        <w:rPr>
          <w:rFonts w:ascii="Arial" w:hAnsi="Arial" w:cs="Arial"/>
          <w:i/>
          <w:color w:val="000000"/>
          <w:sz w:val="24"/>
          <w:szCs w:val="24"/>
        </w:rPr>
        <w:t>“re”</w:t>
      </w:r>
      <w:r w:rsidRPr="005C6A2D">
        <w:rPr>
          <w:rFonts w:ascii="Arial" w:hAnsi="Arial" w:cs="Arial"/>
          <w:color w:val="000000"/>
          <w:sz w:val="24"/>
          <w:szCs w:val="24"/>
        </w:rPr>
        <w:t xml:space="preserve"> debole per se stesso, sarà debole verso gli altri. Nella debolezza non c’è governo. Manca la fortezza della giustizia e della verità. </w:t>
      </w:r>
    </w:p>
    <w:p w14:paraId="4A92F839"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Un </w:t>
      </w:r>
      <w:r w:rsidRPr="005C6A2D">
        <w:rPr>
          <w:rFonts w:ascii="Arial" w:hAnsi="Arial" w:cs="Arial"/>
          <w:i/>
          <w:color w:val="000000"/>
          <w:sz w:val="24"/>
          <w:szCs w:val="24"/>
        </w:rPr>
        <w:t>“re”</w:t>
      </w:r>
      <w:r w:rsidRPr="005C6A2D">
        <w:rPr>
          <w:rFonts w:ascii="Arial" w:hAnsi="Arial" w:cs="Arial"/>
          <w:color w:val="000000"/>
          <w:sz w:val="24"/>
          <w:szCs w:val="24"/>
        </w:rPr>
        <w:t xml:space="preserve"> è giusto quando lui per primo sa, secondo Dio, cosa deve dare al suo popolo. Dalla sua scienza saprà anche cosa ciascuno dovrà dare all’altro. Senza la giustizia del dare, non ci potrà mai essere la giustizia dell’avere. La giustizia è mirabile armonia tra il dare e l’avere, tra ciò che necessariamente va dato e chiesto. Una giustizia fatta di elargizione di sole richieste non è giustizia. È più grande ingiustizia. Nessun problema sociale potrà essere risolto nell’ingiustizia. Ogni uomo ha degli obblighi di giustizia dinanzi a Dio ed essi vanno assolti. Insegnare la giustizia, praticandola, è salvezza per un popolo.</w:t>
      </w:r>
    </w:p>
    <w:p w14:paraId="03496DA4"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Un </w:t>
      </w:r>
      <w:r w:rsidRPr="005C6A2D">
        <w:rPr>
          <w:rFonts w:ascii="Arial" w:hAnsi="Arial" w:cs="Arial"/>
          <w:i/>
          <w:color w:val="000000"/>
          <w:sz w:val="24"/>
          <w:szCs w:val="24"/>
        </w:rPr>
        <w:t>“re”</w:t>
      </w:r>
      <w:r w:rsidRPr="005C6A2D">
        <w:rPr>
          <w:rFonts w:ascii="Arial" w:hAnsi="Arial" w:cs="Arial"/>
          <w:color w:val="000000"/>
          <w:sz w:val="24"/>
          <w:szCs w:val="24"/>
        </w:rPr>
        <w:t xml:space="preserve"> che spoglia di sacralità la vita dei suoi sudditi, di certo manca fortemente nella giustizia. Toglie all’uomo la sua anima. Un uomo senz’anima non è più governabile. E oggi il mondo sta divenendo una polveriera quasi pronta ad esplodere, con effetti catastrofici cosmici, se chi comanda non va alla ricerca della propria anima per metterla nel suo cuore e non aiuta i suoi sudditi a cercare ciascuno la propria. Non è nell’alternanza di chi governa che avviene il benessere di un popolo. Il vero bene nasce se chi governa è con l’anima. Di certo non governa con l’anima, chi è senza alcun riferimento alla verità della sua creazione e fa di un uomo un puro essere economico o solo corpo. Senza il vero Dio garante della verità dell’uomo, ogni governo è falso perché esercitato da un </w:t>
      </w:r>
      <w:r w:rsidRPr="005C6A2D">
        <w:rPr>
          <w:rFonts w:ascii="Arial" w:hAnsi="Arial" w:cs="Arial"/>
          <w:i/>
          <w:color w:val="000000"/>
          <w:sz w:val="24"/>
          <w:szCs w:val="24"/>
        </w:rPr>
        <w:t>“re”</w:t>
      </w:r>
      <w:r w:rsidRPr="005C6A2D">
        <w:rPr>
          <w:rFonts w:ascii="Arial" w:hAnsi="Arial" w:cs="Arial"/>
          <w:color w:val="000000"/>
          <w:sz w:val="24"/>
          <w:szCs w:val="24"/>
        </w:rPr>
        <w:t xml:space="preserve"> che è un falso uomo e orientato a governare uomini anch’essi falsi, perché senz’anima e senza riferimento al loro Creatore, Signore e Padre.</w:t>
      </w:r>
    </w:p>
    <w:p w14:paraId="32FFD245"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t xml:space="preserve">Vergine Maria, Madre della Redenzione, aiuta noi tutti a divenire veri uomini in Cristo Gesù. È dalla nostra verità, vissuta con sapienza, che è possibile aiutare ogni altro a divenire anche lui vero uomo, ricollocando la sua anima nel suo cuore e iniziando quel cammino verso la completezza della vera umanità. </w:t>
      </w:r>
    </w:p>
    <w:p w14:paraId="1B32628F" w14:textId="77777777" w:rsidR="005C6A2D" w:rsidRPr="005C6A2D" w:rsidRDefault="005C6A2D" w:rsidP="005C6A2D">
      <w:pPr>
        <w:jc w:val="center"/>
        <w:rPr>
          <w:sz w:val="24"/>
          <w:szCs w:val="24"/>
        </w:rPr>
      </w:pPr>
    </w:p>
    <w:p w14:paraId="76FBC8FC" w14:textId="77777777" w:rsidR="005C6A2D" w:rsidRPr="005C6A2D" w:rsidRDefault="005C6A2D" w:rsidP="00A66F35">
      <w:pPr>
        <w:pStyle w:val="Titolo3"/>
      </w:pPr>
      <w:bookmarkStart w:id="32" w:name="_Toc164978125"/>
      <w:bookmarkStart w:id="33" w:name="_Toc165103716"/>
      <w:r w:rsidRPr="005C6A2D">
        <w:t>È riflesso della luce perenne</w:t>
      </w:r>
      <w:bookmarkEnd w:id="32"/>
      <w:bookmarkEnd w:id="33"/>
    </w:p>
    <w:p w14:paraId="3F53A14D"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sz w:val="24"/>
          <w:szCs w:val="24"/>
        </w:rPr>
        <w:t>Meditando il Vangelo in ogni sua parola ed evento, dobbiamo confessare che Gesù è illuminato e mosso dalla più alta sapienza. È giusto testimoniare che Lui è la Sapienza Eterna, Divina, Immacolata. Lui è: “</w:t>
      </w:r>
      <w:r w:rsidRPr="005C6A2D">
        <w:rPr>
          <w:rFonts w:ascii="Arial" w:hAnsi="Arial" w:cs="Arial"/>
          <w:i/>
          <w:color w:val="000000"/>
          <w:sz w:val="24"/>
          <w:szCs w:val="24"/>
        </w:rPr>
        <w:t xml:space="preserve">Spirito intelligente, santo, unico, molteplice, sottile, agile, penetrante, senza macchia, schietto, inoffensivo, </w:t>
      </w:r>
      <w:r w:rsidRPr="005C6A2D">
        <w:rPr>
          <w:rFonts w:ascii="Arial" w:hAnsi="Arial" w:cs="Arial"/>
          <w:i/>
          <w:color w:val="000000"/>
          <w:sz w:val="24"/>
          <w:szCs w:val="24"/>
        </w:rPr>
        <w:lastRenderedPageBreak/>
        <w:t xml:space="preserve">amante del bene, pronto, libero, benefico, amico dell’uomo, stabile, sicuro, tranquillo, che può tutto e tutto controlla, che penetra attraverso tutti gli spiriti intelligenti, puri, anche i più sottili”. </w:t>
      </w:r>
      <w:r w:rsidRPr="005C6A2D">
        <w:rPr>
          <w:rFonts w:ascii="Arial" w:hAnsi="Arial" w:cs="Arial"/>
          <w:color w:val="000000"/>
          <w:sz w:val="24"/>
          <w:szCs w:val="24"/>
        </w:rPr>
        <w:t xml:space="preserve">Veramente: </w:t>
      </w:r>
      <w:r w:rsidRPr="005C6A2D">
        <w:rPr>
          <w:rFonts w:ascii="Arial" w:hAnsi="Arial" w:cs="Arial"/>
          <w:i/>
          <w:color w:val="000000"/>
          <w:sz w:val="24"/>
          <w:szCs w:val="24"/>
        </w:rPr>
        <w:t>“Cristo Gesù è</w:t>
      </w:r>
      <w:r w:rsidRPr="005C6A2D">
        <w:rPr>
          <w:rFonts w:ascii="Arial" w:hAnsi="Arial" w:cs="Arial"/>
          <w:color w:val="000000"/>
          <w:sz w:val="24"/>
          <w:szCs w:val="24"/>
        </w:rPr>
        <w:t xml:space="preserve"> l</w:t>
      </w:r>
      <w:r w:rsidRPr="005C6A2D">
        <w:rPr>
          <w:rFonts w:ascii="Arial" w:hAnsi="Arial" w:cs="Arial"/>
          <w:i/>
          <w:color w:val="000000"/>
          <w:sz w:val="24"/>
          <w:szCs w:val="24"/>
        </w:rPr>
        <w:t>a sapienza che è più veloce di qualsiasi movimento e che per la sua purezza si diffonde e penetra in ogni cosa. Lui è effluvio della potenza di Dio, emanazione genuina della gloria dell’Onnipotente; per questo nulla di contaminato penetra in essa. Lui è riflesso della luce perenne, uno specchio senza macchia dell’attività di Dio e immagine della sua bontà”</w:t>
      </w:r>
      <w:r w:rsidRPr="005C6A2D">
        <w:rPr>
          <w:rFonts w:ascii="Arial" w:hAnsi="Arial" w:cs="Arial"/>
          <w:color w:val="000000"/>
          <w:sz w:val="24"/>
          <w:szCs w:val="24"/>
        </w:rPr>
        <w:t xml:space="preserve"> (Cfr. Sap 7,1-30). </w:t>
      </w:r>
    </w:p>
    <w:p w14:paraId="065FDD5E"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La Lettera agli Ebrei rivela che Gesù è irradiazione di Dio, la Sapienza Eterna, Divina, Increata, Immacolata, la Luce Eterna: “</w:t>
      </w:r>
      <w:r w:rsidRPr="005C6A2D">
        <w:rPr>
          <w:rFonts w:ascii="Arial" w:hAnsi="Arial" w:cs="Arial"/>
          <w:i/>
          <w:sz w:val="24"/>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Pr="005C6A2D">
        <w:rPr>
          <w:rFonts w:ascii="Arial" w:hAnsi="Arial" w:cs="Arial"/>
          <w:sz w:val="24"/>
          <w:szCs w:val="24"/>
        </w:rPr>
        <w:t xml:space="preserve"> (Eb 1.1-4). </w:t>
      </w:r>
    </w:p>
    <w:p w14:paraId="26BC232F"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Gesù è generato dal Padre come Persona Divina Eterna, in principio, da sempre. Non c’è prima il Padre e poi il Figlio. Vi è in eterno il Padre, il Figlio, nella comunione dello Spirito Santo. È generata la Persona, non la natura. La natura è una sola. In essa sussistono Padre e Figlio e Spirito Santo. Poiché vera natura divina, oltre che vera natura umana, la Persona del Figlio, che è </w:t>
      </w:r>
      <w:r w:rsidRPr="005C6A2D">
        <w:rPr>
          <w:rFonts w:ascii="Arial" w:hAnsi="Arial" w:cs="Arial"/>
          <w:i/>
          <w:sz w:val="24"/>
          <w:szCs w:val="24"/>
        </w:rPr>
        <w:t>“irradiazione della sua gloria e impronta della sua sostanza”</w:t>
      </w:r>
      <w:r w:rsidRPr="005C6A2D">
        <w:rPr>
          <w:rFonts w:ascii="Arial" w:hAnsi="Arial" w:cs="Arial"/>
          <w:sz w:val="24"/>
          <w:szCs w:val="24"/>
        </w:rPr>
        <w:t>, possiede, nello Spirito Santo, tutta la sapienza di Dio. Lo Spirito di Dio è stato dato con ogni potenza di verità, grazia, santità, anche alla sua natura umana. Per questo Gesù, sia nella sua natura divina, sia nella natura umana, è purissima sapienza.</w:t>
      </w:r>
    </w:p>
    <w:p w14:paraId="1A9E9938"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L’uomo è stato creato ad immagine e somiglianza di Dio e, anche dopo il peccato, possiede una qualche sapienza. Questa sapienza dal peccato personale viene resa cieca, spenta, quasi offuscata, morta. Anche la Legge data al popolo del Signore, messa nel cuore dell’uomo, dal peccato personale è ridotta a menzogna. La Legge, per essere vera Legge, ha bisogno della sapienza che è fuori di essa perché sia compresa nella verità, in tutta la sua luce. Anche il Vangelo, la Sapienza trasformata in amore purissimo e in luce di carità da Cristo Gesù,  messo nel cuore di peccato dell’uomo, diviene sapienza chiusa, ottusa, stolta, insipiente, addirittura falsa e ingannatrice. Perché sia oggi e sempre vera sapienza evangelica, occorre che Cristo Gesù versi nel nostro cuore la sapienza attuale, perfetta, libera, molteplice, sottile, che è lo Spirito Santo. Lo Spirito viene, illumina di sapienza divina ed eterna la sapienza scritta, che è sapienza storica, sempre bisognosa di venire vivificata, attualizzata, aggiornata dalla Sapienza eterna di Cristo, nello Spirito Santo ed essa vive. </w:t>
      </w:r>
    </w:p>
    <w:p w14:paraId="5168B656"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Lo Spirito Santo è insieme Spirito di Cristo e della Chiesa, in Cristo e nella Chiesa, della Chiesa e nella Chiesa fondata su Pietro. Quanti non hanno la Chiesa fondata su Pietro, non hanno neanche la pienezza dello Spirito e la sapienza evangelica in loro è statica e non dinamica, chiusa e non aperta, spesso morta e non vivente, monocorde e non multiforme, stanca e non agile, spenta e non ardente. Cristo, lo Spirito, la Chiesa, il Vangelo non sono realtà separabili. Cristo </w:t>
      </w:r>
      <w:r w:rsidRPr="005C6A2D">
        <w:rPr>
          <w:rFonts w:ascii="Arial" w:hAnsi="Arial" w:cs="Arial"/>
          <w:sz w:val="24"/>
          <w:szCs w:val="24"/>
        </w:rPr>
        <w:lastRenderedPageBreak/>
        <w:t>vive nello Spirito Santo, lo Spirito Santo nella Chiesa, la Chiesa nella Parola, la Parola nella Chiesa, la Chiesa nello Spirito Santo, lo Spirito Santo in Cristo, Cristo nel Padre. Se questo circuito non si compie, la sapienza evangelica diviene stoltezza, insipienza, tenebra. Non dona vita.</w:t>
      </w:r>
    </w:p>
    <w:p w14:paraId="3927D58A"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Tutto è dal corpo e nel corpo di Cristo. Se ci si separa da esso, anche con un solo peccato mortale, ci si pone all’istante fuori di questo circuito di vita. La Chiesa ha bisogno di me per essere. Cristo necessita di me per vivere. Io ho bisogno della Chiesa per essere. La Chiesa necessita di Cristo per rimanere la vera Chiesa di Dio. È vera Chiesa di Dio chi è in Cristo, ma edificato sopra il solido fondamento visibile che è Pietro. È in questo circuito di amore, luce, verità, sapienza che la nostra luce, sapienza, amore, verità divengono potenti diffusori di vita divina sulla terra. Fuori di questo circuito, si è lacerati dal corpo di Cristo, si vive da cellule morte, ci si consuma in una sapienza stolta. </w:t>
      </w:r>
    </w:p>
    <w:p w14:paraId="4837CFDF"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Vergine Maria, Madre della Redenzione, Madre della Divina Sapienza, aiuta i tuoi figli perché mai disintegrino il circuito di luce e di verità che è il corpo di Cristo, che è nel corpo di Cristo. Aiuta anche quanti si sono disintegrati a reintegrarsi. Lo esige la sapienza che è in loro, sia sapienza di luce e verità e non invece sapienza di tenebre e falsità.</w:t>
      </w:r>
    </w:p>
    <w:p w14:paraId="202E7575" w14:textId="77777777" w:rsidR="005C6A2D" w:rsidRPr="005C6A2D" w:rsidRDefault="005C6A2D" w:rsidP="005C6A2D">
      <w:pPr>
        <w:keepNext/>
        <w:outlineLvl w:val="4"/>
        <w:rPr>
          <w:b/>
          <w:sz w:val="24"/>
          <w:szCs w:val="24"/>
        </w:rPr>
      </w:pPr>
    </w:p>
    <w:p w14:paraId="315CBC02" w14:textId="77777777" w:rsidR="005C6A2D" w:rsidRPr="005C6A2D" w:rsidRDefault="005C6A2D" w:rsidP="00A66F35">
      <w:pPr>
        <w:pStyle w:val="Titolo3"/>
      </w:pPr>
      <w:bookmarkStart w:id="34" w:name="_Toc164978127"/>
      <w:bookmarkStart w:id="35" w:name="_Toc165103717"/>
      <w:r w:rsidRPr="005C6A2D">
        <w:t>È già segno di saggezza sapere da chi viene tale dono</w:t>
      </w:r>
      <w:bookmarkEnd w:id="34"/>
      <w:bookmarkEnd w:id="35"/>
    </w:p>
    <w:p w14:paraId="1CA1F1DE"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L’uomo possiede la scienza, quasi sempre però la usa per il male. Se ne serve per la morte e non per la vita. Vive su una terra che è il capolavoro del suo Creatore e ogni giorno produce in essa crepe profonde di morte. Anche la sua stessa natura oggi l’uomo sta portando alla sua completa dissoluzione. Avrebbe nelle mani tanta ricchezza da far vivere tutti in un paradiso di benessere. Anziché usarla per arricchire, la usa per impoverire milioni e milioni di persone, obbligandole agli stenti. L’uomo che è capace di vivere ad ogni latitudine e longitudine, fugge dalla propria terra, dalle sue radici, perché uomini con il potere della scienza e della tecnica hanno reso invivibile quelle regioni. </w:t>
      </w:r>
    </w:p>
    <w:p w14:paraId="0BC8A4D3"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Perché un uomo che si dice intelligente, scienziato, tecnologico, capace di ogni invenzione, tutto quello che pensa e opera lo orienta al male più che al bene, ad uccidere più che a vivificare, ad impoverire più che ad arricchire? Dalla giusta risposta ognuno saprà come regolare il suo presente e il suo futuro, nel quale è anche racchiuso il presente e il futuro dell’intera umanità. L’uomo usa male, userà sempre male ricchezza, bellezza, scienza, intelligenza, terra e quanto vi è in essa, perché il Signore lo ha creato in un modo differente da tutti gli altri esseri viventi, compresi cani e gatti, oggi tanto esaltati e adorati .</w:t>
      </w:r>
    </w:p>
    <w:p w14:paraId="2B67D798"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Dio ha fatto l’uomo a sua immagine e somiglianza. Se lui vuole usare tutto il creato e se stesso per la vita, il bene, la pace, la gioia, l’amore, la crescita spirituale e materiale di se stesso e degli altri, deve sempre essere dalla divina volontà. Se esce dalla volontà del suo Creatore, subito perde ogni sapienza, ordinata all’uso per il bene per ogni cosa, compresa l’intelligenza e ogni frutto di essa. Quando l’uomo esce dalla divina volontà e si mette nelle mani della propria, l’uso della razionalità non è più governato dalla sapienza, ma dalla concupiscenza. All’istante diviene un operatore di morte. </w:t>
      </w:r>
    </w:p>
    <w:p w14:paraId="49C6AAC0"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lastRenderedPageBreak/>
        <w:t xml:space="preserve">Pensiero, intelligenza, razionalità consegnate alla concupiscenza, invidia, stoltezza, insipienza, avidità, avarizia dell’uomo, sono capaci di qualsiasi male. L’uomo stolto pensa che il male sia quello di ieri, lotta perché quel male non si ripeta più. Che forse la storia ha mai conosciuto il ripetersi due volte dello stesso male? Ogni giorno il male è nuovo. Quando l’uomo si accorge del male, che è sempre quello di ieri, si mette a combatterlo, lasciando indisturbato il male di oggi. È il male di oggi, che l’uomo crea e non vede, che ci distrugge nel corpo, nello spirito, nell’anima, nel tempo e nell’eternità. </w:t>
      </w:r>
    </w:p>
    <w:p w14:paraId="65915AFE"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Salomone deve governare un popolo numeroso. Sa che con la sua mente, il suo cuore, i suoi pensieri, la sua razionalità e intelligenza, un popolo non si può governare. Gli manca l’uso orientato verso il bene di ogni sua facoltà spirituale. L’uso secondo verità di ogni bene viene dalla sapienza, che a sua volta è un dono del Signore. Questo dono va sempre chiesto, prima, durante, dopo ogni azione intrapresa e posta in essere. Vi è bene più grande del corpo, dello spirito, dell’anima dell’uomo? Senza sapienza cosa sta facendo di essi l’uomo? Il corpo lo sta consegnando alla morte perché lo sta affidando alla droga, all’alcool, al vizio, alla concupiscenza. Lo spirito lo sta sacrificando ad una infinita insoddisfazione perché lo ha donato ad ogni pensiero impuro, immorale, osceno. L’anima la sta preparando per la perdizione eterna.</w:t>
      </w:r>
    </w:p>
    <w:p w14:paraId="145CBAE9" w14:textId="6273B036"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i/>
          <w:color w:val="000000"/>
          <w:sz w:val="24"/>
          <w:szCs w:val="24"/>
        </w:rPr>
        <w:t>La sapienza si estende vigorosa da un’estremità all’altra e governa a meraviglia l’universo. Ella insegna la temperanza e la prudenza, la giustizia e la fortezza, delle quali nulla è più utile agli uomini durante la vita. Sapendo che non avrei ottenuto la sapienza in altro modo, se Dio non me l’avesse concessa – ed è già segno di saggezza sapere da chi viene tale dono –, mi rivolsi al Signore e lo pregai, dicendo con tutto il mio cuore (</w:t>
      </w:r>
      <w:r w:rsidR="00676C4D" w:rsidRPr="005C6A2D">
        <w:rPr>
          <w:rFonts w:ascii="Arial" w:hAnsi="Arial" w:cs="Arial"/>
          <w:i/>
          <w:color w:val="000000"/>
          <w:sz w:val="24"/>
          <w:szCs w:val="24"/>
        </w:rPr>
        <w:t>Cfr.</w:t>
      </w:r>
      <w:r w:rsidRPr="005C6A2D">
        <w:rPr>
          <w:rFonts w:ascii="Arial" w:hAnsi="Arial" w:cs="Arial"/>
          <w:i/>
          <w:color w:val="000000"/>
          <w:sz w:val="24"/>
          <w:szCs w:val="24"/>
        </w:rPr>
        <w:t xml:space="preserve"> Sap 8,1-21)</w:t>
      </w:r>
      <w:r w:rsidRPr="005C6A2D">
        <w:rPr>
          <w:rFonts w:ascii="Arial" w:hAnsi="Arial" w:cs="Arial"/>
          <w:color w:val="000000"/>
          <w:sz w:val="24"/>
          <w:szCs w:val="24"/>
        </w:rPr>
        <w:t xml:space="preserve">. </w:t>
      </w:r>
    </w:p>
    <w:p w14:paraId="447B410E"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L’uomo oggi sta distruggendo Dio, suo Creatore e Padre, Cristo Gesù, suo Salvatore e Redentore, dal cui cuore solamente sgorga la divina sapienza che è lo Spirito Santo. Sta annientando ogni giorno la Chiesa, unica mediatrice del dono di Cristo e dello Spirito. Quest’uomo potrà mai dirsi sapiente? Che sia sommamente stolto lo attesta il suo odio per la sorgente della sapienza. L’uomo di oggi è in tutto simile ad una banda di predoni nel deserto. Essi vengono, avvelenano l’unica sorgente di acqua che esiste. Non muoiono solo loro, ma tutti coloro che vengono a dissetarsi. Si danno la morte, donando morte. Si uccidono, uccidendo. Usano il veleno della stoltezza per suicidarsi, condannando al suicidio l’intera umanità. La stoltezza avvelena ogni cosa. Anche il cibo che si gusta è veleno di morte. Il corpo è un veleno di morte. L’anima è destinata alla morte eterna. Dove è allora la scienza, l’intelligenza di quest’uomo che si dice evoluto e libero, se sa produrre solo morte?</w:t>
      </w:r>
    </w:p>
    <w:p w14:paraId="477B89B5"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Vergine Maria, Madre della Redenzione, tu che sei la Madre della Vita Eterna, aiutaci a liberarci dalla stoltezza che ci sta consumando, perché sta riducendo la nostra terra in un cimitero di morte, in una valle di desolazione. Tu pregherai per noi e chiederai il Figlio tuo che mai si stanchi di amarci. Se necessario, che si lasci crocifiggere ancora una volta per la nostra redenzione. Tu che tutto puoi, Madre Santa, salvaci dalla nostra stoltezza di perdizione eterna.</w:t>
      </w:r>
    </w:p>
    <w:p w14:paraId="71193207" w14:textId="77777777" w:rsidR="005C6A2D" w:rsidRPr="005C6A2D" w:rsidRDefault="005C6A2D" w:rsidP="00A66F35">
      <w:pPr>
        <w:pStyle w:val="Titolo3"/>
      </w:pPr>
      <w:bookmarkStart w:id="36" w:name="_Toc164978129"/>
      <w:bookmarkStart w:id="37" w:name="_Toc165103718"/>
      <w:r w:rsidRPr="005C6A2D">
        <w:lastRenderedPageBreak/>
        <w:t>Lei sa quel che piace ai tuoi occhi</w:t>
      </w:r>
      <w:bookmarkEnd w:id="36"/>
      <w:bookmarkEnd w:id="37"/>
    </w:p>
    <w:p w14:paraId="4F636E20"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 xml:space="preserve">Tra Dio e l’uomo vi è l’abisso che regna tra ciò che è eterno, increato, divino, purissimo spirito, atto puro, e ciò che invece è creato, mortale, terreno, umano, di carne in divenire. Pur essendo stato fatto ad immagine e a somiglianza del suo Signore, e quindi capace di conoscere secondo scienza e sapienza infuse in lui dal Creatore, fin dal primo istante, appena posto in vita, il Signore ha manifestato all’uomo i contenuti della sua missione sulla terra. Gli ha anche rivelato direttamente, non per ispirazione, ma per voce, ciò che è fonte di vita per lui e ciò che invece è sorgente di morte. Il bene e il male, il fare e il non fare, prima della caduta e non solamente dopo, viene da un esplicito comando, ordine, rivelazione, parola di Dio. La vita dell’uomo è tutta, sempre, da Dio. Niente è dall’uomo in ordine al bene e al male. La potestà di determinare ciò che è bene e ciò che è male non gli è stata donata. (Cfr. Gen 1,28-29; 2,16-17). </w:t>
      </w:r>
    </w:p>
    <w:p w14:paraId="3484A355"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sz w:val="24"/>
          <w:szCs w:val="24"/>
        </w:rPr>
        <w:t>Anche dopo il peccato, il Signore mai ha abbandonato l’uomo. Sempre è intervenuto per dirgli cosa deve fare e cosa non va fatta:</w:t>
      </w:r>
      <w:r w:rsidRPr="005C6A2D">
        <w:rPr>
          <w:rFonts w:ascii="Arial" w:hAnsi="Arial" w:cs="Arial"/>
          <w:i/>
          <w:sz w:val="24"/>
          <w:szCs w:val="24"/>
        </w:rPr>
        <w:t xml:space="preserve"> “</w:t>
      </w:r>
      <w:r w:rsidRPr="005C6A2D">
        <w:rPr>
          <w:rFonts w:ascii="Arial" w:hAnsi="Arial" w:cs="Arial"/>
          <w:i/>
          <w:color w:val="000000"/>
          <w:sz w:val="24"/>
          <w:szCs w:val="24"/>
        </w:rPr>
        <w:t>Se agisci bene, non dovresti forse tenerlo alto? Ma se non agisci bene, il peccato è accovacciato alla tua porta; verso di te è il suo istinto, e tu lo dominerai»”</w:t>
      </w:r>
      <w:r w:rsidRPr="005C6A2D">
        <w:rPr>
          <w:rFonts w:ascii="Arial" w:hAnsi="Arial" w:cs="Arial"/>
          <w:color w:val="000000"/>
          <w:sz w:val="24"/>
          <w:szCs w:val="24"/>
        </w:rPr>
        <w:t xml:space="preserve"> (Gen 4,6-7). La regola suprema nella quale il Signore separa il bene dal male, il bene da compiere, il male da evitare, sono i Dieci Comandamenti. È la Legge fondamentale. Chi è in essa, è nella vita. Chi è fuori di essa, è nella morte. Ma può l’uomo conoscere il bene e il male anche nei più piccoli dettagli? Può scorgere anche ogni virus invisibile di male e ogni germe ottimo del bene? Come fa il Signore a scrivere la Legge nei dettagli? Gli occorrerebbe una immensa biblioteca per ogni persona. Umanamente questo è impossibile.</w:t>
      </w:r>
    </w:p>
    <w:p w14:paraId="5F7AC852" w14:textId="77777777" w:rsidR="005C6A2D" w:rsidRPr="005C6A2D" w:rsidRDefault="005C6A2D" w:rsidP="005C6A2D">
      <w:pPr>
        <w:spacing w:after="120"/>
        <w:jc w:val="both"/>
        <w:rPr>
          <w:rFonts w:ascii="Arial" w:hAnsi="Arial" w:cs="Arial"/>
          <w:color w:val="000000"/>
          <w:sz w:val="24"/>
          <w:szCs w:val="24"/>
        </w:rPr>
      </w:pPr>
      <w:r w:rsidRPr="005C6A2D">
        <w:rPr>
          <w:rFonts w:ascii="Arial" w:hAnsi="Arial" w:cs="Arial"/>
          <w:color w:val="000000"/>
          <w:sz w:val="24"/>
          <w:szCs w:val="24"/>
        </w:rPr>
        <w:t>Eppure una via esiste ed è semplicissima. Dio vede il bene nel sommo della perfezione e il male, anche se piccolissimo come atomo invisibile, con la luce della sua Sapienza divina ed eterna. E se Dio desse anche a me la sua Sapienza? Non vedrei anch’io ciò che a Lui piace fin nelle realtà più insignificanti e anche ciò che a Lui dispiace fin nelle infime cose? È stato questo il pensiero che il Signore ha messo nel cuore di Salomone, ispirandogli anche la preghiera con la quale chiedere la Sapienza. Così il re potrà sempre sapere cosa è gradito a Dio, perché la Sapienza sa cosa a Lui piace.</w:t>
      </w:r>
    </w:p>
    <w:p w14:paraId="0463E6D5" w14:textId="77777777" w:rsidR="005C6A2D" w:rsidRPr="005C6A2D" w:rsidRDefault="005C6A2D" w:rsidP="005C6A2D">
      <w:pPr>
        <w:tabs>
          <w:tab w:val="left" w:pos="2268"/>
        </w:tabs>
        <w:spacing w:after="120"/>
        <w:jc w:val="both"/>
        <w:rPr>
          <w:rFonts w:ascii="Arial" w:hAnsi="Arial" w:cs="Arial"/>
          <w:i/>
          <w:color w:val="000000"/>
          <w:sz w:val="24"/>
          <w:szCs w:val="24"/>
        </w:rPr>
      </w:pPr>
      <w:r w:rsidRPr="005C6A2D">
        <w:rPr>
          <w:rFonts w:ascii="Arial" w:hAnsi="Arial" w:cs="Arial"/>
          <w:i/>
          <w:color w:val="000000"/>
          <w:sz w:val="24"/>
          <w:szCs w:val="24"/>
        </w:rPr>
        <w:t xml:space="preserve">“Dio dei padri e Signore della misericordia, dammi la sapienza. Lei sa quel che piace ai tuoi occhi e ciò che è conforme ai tuoi decreti. Inviala dai cieli santi, mandala dal tuo trono glorioso, perché mi assista e mi affianchi nella mia fatica e io sappia ciò che ti è gradito. Ella tutto conosce e tutto comprende: mi guiderà con prudenza nelle mie azioni e mi proteggerà con la sua gloria. Così le mie opere ti saranno gradite (Cfr. Sap 9,1-18). </w:t>
      </w:r>
    </w:p>
    <w:p w14:paraId="079B2238"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t>La Sapienza non si chiede una volta sola nella vita. Come il Signore tutto opera sempre con la sua Sapienza, così anche l’uomo, se vuole sapere ciò che gli è gradito, prima deve entrare nei Comandamenti e poi chiedere la Sapienza. Dal di fuori dei Comandamenti la Sapienza mai potrà essere donata, perché i Comandamenti sono il fondamento, il principio della Sapienza. Si vive nei Comandamenti, si chiede al Signore la Sapienza. Conosciamo ciò che è gradito ai suoi occhi in ogni nostro pensiero, riflessione, azione, opera.</w:t>
      </w:r>
    </w:p>
    <w:p w14:paraId="657C7198"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lastRenderedPageBreak/>
        <w:t>Se il cristiano vuole il dono della Sapienza, che per lui è lo Spirito Santo, è necessario che lui viva nel Discorso della Montagna, che è il fondamento, il principio del suo nuovo essere. Se si pone fuori di questa Parola di Gesù, che è la sapienza fondamentale, primaria, lo Spirito Santo non potrà essere donato, se non come Spirito di conversione e di adesione alla Parola di Gesù. Dalla Parola del Vangelo si chiede lo Spirito, nei sacramenti lo si vivifica e lo si rinnova, nella ininterrotta preghiera lo si invoca e il Signore lo manda dal suo trono di gloria perché venga e conduca la nostra vita di bene in bene, anzi di ottimo in ottimo. Nello Spirito Santo, l’uomo è sempre capace di discernere ciò che è buono, perfetto, gradito al Signore.</w:t>
      </w:r>
    </w:p>
    <w:p w14:paraId="721EB759"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t>È evidente che Comandamenti e Discorso della Montagna devono essere vita del discepolo di Gesù se vuole camminare nello Spirito Santo. Quasi tutti pensano invece che basti la preghiera e lo Spirito del Signore viene dal cielo. Se così fosse, potremmo essere paragonati ai profeti di Baal sul monte Carmelo. Essi pregarono il loro dio per una giornata intera, ma il loro dio era sordo al loro grido. Lo pregavano da idolatri. Elia pregò il suo Dio da fedele osservante della Legge e il Signore gli rispose con il fuoco dal Cielo. Spesso i cristiani invocano lo Spirito Santo come i profeti del dio Baal, dalla trasgressione del Vangelo.</w:t>
      </w:r>
    </w:p>
    <w:p w14:paraId="1F6CB716" w14:textId="77777777" w:rsidR="005C6A2D" w:rsidRPr="005C6A2D" w:rsidRDefault="005C6A2D" w:rsidP="005C6A2D">
      <w:pPr>
        <w:tabs>
          <w:tab w:val="left" w:pos="2268"/>
        </w:tabs>
        <w:spacing w:after="120"/>
        <w:jc w:val="both"/>
        <w:rPr>
          <w:rFonts w:ascii="Arial" w:hAnsi="Arial" w:cs="Arial"/>
          <w:color w:val="000000"/>
          <w:sz w:val="24"/>
          <w:szCs w:val="24"/>
        </w:rPr>
      </w:pPr>
      <w:r w:rsidRPr="005C6A2D">
        <w:rPr>
          <w:rFonts w:ascii="Arial" w:hAnsi="Arial" w:cs="Arial"/>
          <w:color w:val="000000"/>
          <w:sz w:val="24"/>
          <w:szCs w:val="24"/>
        </w:rPr>
        <w:t>Vergine Maria, Madre della Redenzione, prendici per mano e introducici nella santa Parola di Dio e di Gesù. Tu pregherai per noi lo Spirito e Lui come fuoco scenderà su di noi e ci ammaestrerà su ciò che è gradito a Dio. Madre Santa, aiutaci a comprendere che la grazia è per essere nei Comandamenti, mai per rimanere fuori di essi e che lo Spirito sempre illumina dal Vangelo, mai dal di fuori. Dal di fuori ci può solo spingere perché entriamo in esso.</w:t>
      </w:r>
    </w:p>
    <w:p w14:paraId="28B8943F" w14:textId="77777777" w:rsidR="005C6A2D" w:rsidRPr="005C6A2D" w:rsidRDefault="005C6A2D" w:rsidP="005C6A2D">
      <w:pPr>
        <w:keepNext/>
        <w:outlineLvl w:val="4"/>
        <w:rPr>
          <w:b/>
          <w:sz w:val="24"/>
          <w:szCs w:val="24"/>
        </w:rPr>
      </w:pPr>
    </w:p>
    <w:p w14:paraId="4C1BF2C7" w14:textId="77777777" w:rsidR="005C6A2D" w:rsidRPr="005C6A2D" w:rsidRDefault="005C6A2D" w:rsidP="00A66F35">
      <w:pPr>
        <w:pStyle w:val="Titolo3"/>
      </w:pPr>
      <w:bookmarkStart w:id="38" w:name="_Toc164978131"/>
      <w:bookmarkStart w:id="39" w:name="_Toc165103719"/>
      <w:r w:rsidRPr="005C6A2D">
        <w:t>Più potente di tutto è la pietà</w:t>
      </w:r>
      <w:bookmarkEnd w:id="38"/>
      <w:bookmarkEnd w:id="39"/>
    </w:p>
    <w:p w14:paraId="4B57F99A" w14:textId="77777777" w:rsidR="005C6A2D" w:rsidRPr="005C6A2D" w:rsidRDefault="005C6A2D" w:rsidP="005C6A2D">
      <w:pPr>
        <w:spacing w:after="120"/>
        <w:jc w:val="both"/>
        <w:rPr>
          <w:rFonts w:ascii="Arial" w:hAnsi="Arial" w:cs="Arial"/>
          <w:sz w:val="24"/>
          <w:szCs w:val="24"/>
        </w:rPr>
      </w:pPr>
      <w:r w:rsidRPr="005C6A2D">
        <w:rPr>
          <w:rFonts w:ascii="Arial" w:hAnsi="Arial" w:cs="Arial"/>
          <w:sz w:val="24"/>
          <w:szCs w:val="24"/>
        </w:rPr>
        <w:t>La storia è guidata da due forze in perenne contrasto: da Dio con la sua luce, la sua sapienza, verità, giustizia, amore, santità e da Satana con la sua tenebra, stoltezza, insipienza, cattiveria, malvagità, odio, concupiscenza. Il Creatore dell’uomo opera vita, prosperità, pace. Satana, il superbo, l’usurpatore, il principe di ogni iniquità e ingiustizia, crea divisioni, guerre, ogni morte. Dio agisce sempre per togliere le anime a Satana, per liberarle dal suo potere di schiavitù spirituale e fisica. Satana, invidioso della vita che Dio dona all’uomo, gliela vuole rapire, perché rimanga con lui nella morte dell’anima, dello spirito e del corpo nelle fiamme del fuoco eterno, nella disperazione per sempre.</w:t>
      </w:r>
    </w:p>
    <w:p w14:paraId="090F5DEB" w14:textId="77777777" w:rsidR="005C6A2D" w:rsidRPr="005C6A2D" w:rsidRDefault="005C6A2D" w:rsidP="005C6A2D">
      <w:pPr>
        <w:spacing w:after="120"/>
        <w:jc w:val="both"/>
        <w:rPr>
          <w:rFonts w:ascii="Arial" w:hAnsi="Arial" w:cs="Arial"/>
          <w:i/>
          <w:color w:val="000000"/>
          <w:sz w:val="24"/>
          <w:szCs w:val="24"/>
        </w:rPr>
      </w:pPr>
      <w:r w:rsidRPr="005C6A2D">
        <w:rPr>
          <w:rFonts w:ascii="Arial" w:hAnsi="Arial" w:cs="Arial"/>
          <w:sz w:val="24"/>
          <w:szCs w:val="24"/>
        </w:rPr>
        <w:t>La Sacra Scrittura in ogni sua pagina ci rivela sia i frutti di chi si lascia guidare dalla sapienza sia di quanti sono condotti dalla stoltezza. Quanti sono con Dio lavorano per il bene dell’umanità, quanti sono di Satana non solo operano il male per se stessi, divengono per gli altri una macchina di morte. Il giusto può liberarsi dalle mani dell’empio? Mai. Non vi sono possibilità umane. Chi può liberare dall’empio e dal malvagio è solo il Signore. Giacobbe ha paura del fratello. Vorrebbe placare la sua ira per vie umane, mandando a lui numerosi regali, attestandogli la sua venuta in pace. Il Signore durante la notte gli insegna che la vittoria di un uomo sta nella sua pietà, che non è la preghiera, bensì la sua intima unione con il suo Creatore, Signore e Dio: “</w:t>
      </w:r>
      <w:r w:rsidRPr="005C6A2D">
        <w:rPr>
          <w:rFonts w:ascii="Arial" w:hAnsi="Arial" w:cs="Arial"/>
          <w:i/>
          <w:color w:val="000000"/>
          <w:sz w:val="24"/>
          <w:szCs w:val="24"/>
        </w:rPr>
        <w:t xml:space="preserve">La sapienza invece liberò dalle sofferenze coloro che la servivano. Per diritti sentieri ella guidò il giusto in fuga </w:t>
      </w:r>
      <w:r w:rsidRPr="005C6A2D">
        <w:rPr>
          <w:rFonts w:ascii="Arial" w:hAnsi="Arial" w:cs="Arial"/>
          <w:i/>
          <w:color w:val="000000"/>
          <w:sz w:val="24"/>
          <w:szCs w:val="24"/>
        </w:rPr>
        <w:lastRenderedPageBreak/>
        <w:t>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 (Cfr. Sap 10,1-21).</w:t>
      </w:r>
    </w:p>
    <w:p w14:paraId="2D92B319" w14:textId="77777777" w:rsidR="005C6A2D" w:rsidRPr="005C6A2D" w:rsidRDefault="005C6A2D" w:rsidP="005C6A2D">
      <w:pPr>
        <w:autoSpaceDE w:val="0"/>
        <w:autoSpaceDN w:val="0"/>
        <w:adjustRightInd w:val="0"/>
        <w:spacing w:after="120"/>
        <w:jc w:val="both"/>
        <w:rPr>
          <w:rFonts w:ascii="Arial" w:hAnsi="Arial" w:cs="Arial"/>
          <w:sz w:val="24"/>
          <w:szCs w:val="24"/>
        </w:rPr>
      </w:pPr>
      <w:r w:rsidRPr="005C6A2D">
        <w:rPr>
          <w:rFonts w:ascii="Arial" w:hAnsi="Arial" w:cs="Arial"/>
          <w:sz w:val="24"/>
          <w:szCs w:val="24"/>
        </w:rPr>
        <w:t xml:space="preserve">La pietà è la vitale relazione di amore che ci fa compiere tutta la volontà di Dio, con la certezza di fede che l’obbedienza richiesta, anche se dovesse passare per la nostra morte, è per noi la sola via della vita. Fu la pietà a salvare Cristo nel sepolcro dopo aver obbedito al Padre fino alla morte di croce: </w:t>
      </w:r>
      <w:r w:rsidRPr="005C6A2D">
        <w:rPr>
          <w:rFonts w:ascii="Arial" w:hAnsi="Arial" w:cs="Arial"/>
          <w:i/>
          <w:sz w:val="24"/>
          <w:szCs w:val="24"/>
        </w:rPr>
        <w:t xml:space="preserve">“Nei giorni della sua vita terrena egli offrì preghiere e suppliche, con forti grida e lacrime, a Dio che poteva salvarlo da morte e, per il suo pieno abbandono a lui, venne esaudito” </w:t>
      </w:r>
      <w:r w:rsidRPr="00676C4D">
        <w:rPr>
          <w:rFonts w:ascii="Arial" w:hAnsi="Arial" w:cs="Arial"/>
          <w:i/>
          <w:sz w:val="24"/>
          <w:szCs w:val="24"/>
          <w:lang w:val="la-Latn"/>
        </w:rPr>
        <w:t>(</w:t>
      </w:r>
      <w:r w:rsidRPr="00676C4D">
        <w:rPr>
          <w:rFonts w:ascii="Arial" w:hAnsi="Arial" w:cs="Arial"/>
          <w:sz w:val="24"/>
          <w:szCs w:val="24"/>
          <w:lang w:val="la-Latn"/>
        </w:rPr>
        <w:t>exauditus pro sua reverentia -</w:t>
      </w:r>
      <w:r w:rsidRPr="005C6A2D">
        <w:rPr>
          <w:rFonts w:ascii="Arial" w:hAnsi="Arial" w:cs="Arial"/>
          <w:sz w:val="24"/>
          <w:szCs w:val="24"/>
        </w:rPr>
        <w:t xml:space="preserve"> </w:t>
      </w:r>
      <w:r w:rsidRPr="005C6A2D">
        <w:rPr>
          <w:rFonts w:ascii="Greek" w:hAnsi="Greek" w:cs="Greek"/>
          <w:sz w:val="24"/>
          <w:szCs w:val="24"/>
        </w:rPr>
        <w:t xml:space="preserve">e„sakousqeˆj ¢pÕ tÁj eÙlabe…aj </w:t>
      </w:r>
      <w:r w:rsidRPr="005C6A2D">
        <w:rPr>
          <w:rFonts w:ascii="Arial" w:hAnsi="Arial" w:cs="Arial"/>
          <w:i/>
          <w:sz w:val="24"/>
          <w:szCs w:val="24"/>
        </w:rPr>
        <w:t xml:space="preserve">Cfr.  </w:t>
      </w:r>
      <w:r w:rsidRPr="005C6A2D">
        <w:rPr>
          <w:rFonts w:ascii="Arial" w:hAnsi="Arial" w:cs="Arial"/>
          <w:sz w:val="24"/>
          <w:szCs w:val="24"/>
        </w:rPr>
        <w:t>Eb 5,7-10). Gesù non fu ascoltato perché ha pregato, ma perché ha pregato per abbandonarsi, donarsi, immergersi nella piena volontà del Padre.</w:t>
      </w:r>
    </w:p>
    <w:p w14:paraId="6FED9ECB" w14:textId="77777777" w:rsidR="005C6A2D" w:rsidRPr="005C6A2D" w:rsidRDefault="005C6A2D" w:rsidP="005C6A2D">
      <w:pPr>
        <w:autoSpaceDE w:val="0"/>
        <w:autoSpaceDN w:val="0"/>
        <w:adjustRightInd w:val="0"/>
        <w:spacing w:after="120"/>
        <w:jc w:val="both"/>
        <w:rPr>
          <w:rFonts w:ascii="Arial" w:hAnsi="Arial" w:cs="Arial"/>
          <w:sz w:val="24"/>
          <w:szCs w:val="24"/>
        </w:rPr>
      </w:pPr>
      <w:r w:rsidRPr="005C6A2D">
        <w:rPr>
          <w:rFonts w:ascii="Arial" w:hAnsi="Arial" w:cs="Arial"/>
          <w:sz w:val="24"/>
          <w:szCs w:val="24"/>
        </w:rPr>
        <w:t>La sapienza insegna all’uomo che la sua vita è Dio, in Lui, da Lui, per Lui. Nella preghiera l’uomo chiede al suo Dio la grazia di accogliere la sua divina volontà, anche se questa dovesse passare per la morte fisica, sapendo che il martirio è la sola via perché lui possa rimanere nella vita del suo Dio. Chi governa la vita dell’uomo è il Signore. Quale via il Signore ha scelto, sceglie per la mia vita? L’obbedienza è per la vita nella liberazione dalla morte, ma anche nella morte per la liberazione dalla malvagità e cattiveria dell’uomo.  La via non è l’uomo che la sceglie, ma sempre il Signore. Al Signore che sceglie la via ci si abbandona con piena fiducia.</w:t>
      </w:r>
    </w:p>
    <w:p w14:paraId="09F1D45A" w14:textId="77777777" w:rsidR="005C6A2D" w:rsidRPr="005C6A2D" w:rsidRDefault="005C6A2D" w:rsidP="005C6A2D">
      <w:pPr>
        <w:autoSpaceDE w:val="0"/>
        <w:autoSpaceDN w:val="0"/>
        <w:adjustRightInd w:val="0"/>
        <w:spacing w:after="120"/>
        <w:jc w:val="both"/>
        <w:rPr>
          <w:rFonts w:ascii="Arial" w:hAnsi="Arial" w:cs="Arial"/>
          <w:sz w:val="24"/>
          <w:szCs w:val="24"/>
        </w:rPr>
      </w:pPr>
      <w:r w:rsidRPr="005C6A2D">
        <w:rPr>
          <w:rFonts w:ascii="Arial" w:hAnsi="Arial" w:cs="Arial"/>
          <w:sz w:val="24"/>
          <w:szCs w:val="24"/>
        </w:rPr>
        <w:t xml:space="preserve">La pietà non è la preghiera, è invece quel dono dello Spirito Santo che ci fa essere sempre e comunque veri figli del Padre, al quale il figlio consegna la sua volontà perché in essa solo la volontà del Padre si compia. La preghiera diviene lo strumento attraverso cui  nelle particolari manifestazioni della storia, buone, cattive, giuste, ingiuste, oneste, disoneste, sempre si rinnova al Padre il dono della nostra volontà. È questo l’abbandono fiducioso, la </w:t>
      </w:r>
      <w:r w:rsidRPr="005C6A2D">
        <w:rPr>
          <w:rFonts w:ascii="Arial" w:hAnsi="Arial" w:cs="Arial"/>
          <w:i/>
          <w:sz w:val="24"/>
          <w:szCs w:val="24"/>
        </w:rPr>
        <w:t xml:space="preserve">“riverenza”, </w:t>
      </w:r>
      <w:r w:rsidRPr="005C6A2D">
        <w:rPr>
          <w:rFonts w:ascii="Arial" w:hAnsi="Arial" w:cs="Arial"/>
          <w:sz w:val="24"/>
          <w:szCs w:val="24"/>
        </w:rPr>
        <w:t>l’inchino di fede fatto al Padre, sapendo che il Padre non è il Dio della morte, ma della vita eterna. Nella preghiera Cristo si consegna al Dio che gli avrebbe fatto dono della vita eterna e della sua infinita e divina gloria.</w:t>
      </w:r>
    </w:p>
    <w:p w14:paraId="1D6C24E3" w14:textId="77777777" w:rsidR="005C6A2D" w:rsidRPr="005C6A2D" w:rsidRDefault="005C6A2D" w:rsidP="005C6A2D">
      <w:pPr>
        <w:autoSpaceDE w:val="0"/>
        <w:autoSpaceDN w:val="0"/>
        <w:adjustRightInd w:val="0"/>
        <w:spacing w:after="120"/>
        <w:jc w:val="both"/>
        <w:rPr>
          <w:rFonts w:ascii="Arial" w:hAnsi="Arial" w:cs="Arial"/>
          <w:sz w:val="24"/>
          <w:szCs w:val="24"/>
        </w:rPr>
      </w:pPr>
      <w:r w:rsidRPr="005C6A2D">
        <w:rPr>
          <w:rFonts w:ascii="Arial" w:hAnsi="Arial" w:cs="Arial"/>
          <w:sz w:val="24"/>
          <w:szCs w:val="24"/>
        </w:rPr>
        <w:t xml:space="preserve">È questo il motivo per cui la pietà è più potente di tutto. La </w:t>
      </w:r>
      <w:r w:rsidRPr="005C6A2D">
        <w:rPr>
          <w:rFonts w:ascii="Arial" w:hAnsi="Arial" w:cs="Arial"/>
          <w:i/>
          <w:sz w:val="24"/>
          <w:szCs w:val="24"/>
        </w:rPr>
        <w:t>“riverenza”</w:t>
      </w:r>
      <w:r w:rsidRPr="005C6A2D">
        <w:rPr>
          <w:rFonts w:ascii="Arial" w:hAnsi="Arial" w:cs="Arial"/>
          <w:sz w:val="24"/>
          <w:szCs w:val="24"/>
        </w:rPr>
        <w:t xml:space="preserve"> è più potente della morte, perché la propria morte, nella </w:t>
      </w:r>
      <w:r w:rsidRPr="005C6A2D">
        <w:rPr>
          <w:rFonts w:ascii="Arial" w:hAnsi="Arial" w:cs="Arial"/>
          <w:i/>
          <w:sz w:val="24"/>
          <w:szCs w:val="24"/>
        </w:rPr>
        <w:t>“riverenza”</w:t>
      </w:r>
      <w:r w:rsidRPr="005C6A2D">
        <w:rPr>
          <w:rFonts w:ascii="Arial" w:hAnsi="Arial" w:cs="Arial"/>
          <w:sz w:val="24"/>
          <w:szCs w:val="24"/>
        </w:rPr>
        <w:t>, viene offerta al Signore e trasformata in redenzione, salvezza, giustificazione dei molti. La preghiera è a servizio della pietà, perché possa esprimersi in tutta la pienezza della sua verità e la pienezza è una sola: completa, totale consegna della propria vita al Signore. La vita è sua. Ne faccia Lui l’uso che vuole per i fini che vuole. La pietà, vissuta nella fede e nella preghiera, sa che il Signore farà della nostra vita un solo uso: di redenzione, salvezza, vita eterna. Si servirà della nostra morte per far risplendere nel nostro corpo tutta la sua vita immortale.</w:t>
      </w:r>
    </w:p>
    <w:p w14:paraId="075F5C22" w14:textId="5C21B143" w:rsidR="00572740" w:rsidRDefault="005C6A2D" w:rsidP="00A66F35">
      <w:pPr>
        <w:autoSpaceDE w:val="0"/>
        <w:autoSpaceDN w:val="0"/>
        <w:adjustRightInd w:val="0"/>
        <w:spacing w:after="120"/>
        <w:jc w:val="both"/>
        <w:rPr>
          <w:rFonts w:ascii="Arial" w:hAnsi="Arial" w:cs="Arial"/>
          <w:sz w:val="24"/>
          <w:szCs w:val="24"/>
        </w:rPr>
      </w:pPr>
      <w:r w:rsidRPr="005C6A2D">
        <w:rPr>
          <w:rFonts w:ascii="Arial" w:hAnsi="Arial" w:cs="Arial"/>
          <w:sz w:val="24"/>
          <w:szCs w:val="24"/>
        </w:rPr>
        <w:t xml:space="preserve">Vergine Maria, Madre della Redenzione, Donna immolata interamente per il tuo Dio e Signore con vero abbandono fiducioso, con profonda riverenza, con un inchino di amore purissimo fino al martirio dell’anima sul Golgota. Tu che sei nella gloria del Cielo, tu, che anche nel corpo sei rivestita di Dio e della sua santità eterna, aiuta noi, tuoi figli, perché anche noi ci inchiniamo in riverente ossequio </w:t>
      </w:r>
      <w:r w:rsidRPr="005C6A2D">
        <w:rPr>
          <w:rFonts w:ascii="Arial" w:hAnsi="Arial" w:cs="Arial"/>
          <w:sz w:val="24"/>
          <w:szCs w:val="24"/>
        </w:rPr>
        <w:lastRenderedPageBreak/>
        <w:t xml:space="preserve">di obbedienza e di consegna della nostra vita, perché Lui ne faccia lo strumento della sua salvezza e redenzione dei cuori. </w:t>
      </w:r>
    </w:p>
    <w:p w14:paraId="1D326553" w14:textId="77777777" w:rsidR="00A66F35" w:rsidRDefault="00A66F35" w:rsidP="00A66F35">
      <w:pPr>
        <w:autoSpaceDE w:val="0"/>
        <w:autoSpaceDN w:val="0"/>
        <w:adjustRightInd w:val="0"/>
        <w:spacing w:after="120"/>
        <w:jc w:val="both"/>
      </w:pPr>
    </w:p>
    <w:p w14:paraId="71DEFC4A" w14:textId="77777777" w:rsidR="00A57121" w:rsidRDefault="00F4311D" w:rsidP="00A66F35">
      <w:pPr>
        <w:keepNext/>
        <w:spacing w:after="200"/>
        <w:jc w:val="center"/>
        <w:outlineLvl w:val="0"/>
        <w:rPr>
          <w:noProof/>
        </w:rPr>
      </w:pPr>
      <w:bookmarkStart w:id="40" w:name="_Toc165103720"/>
      <w:r w:rsidRPr="00F4311D">
        <w:rPr>
          <w:rFonts w:ascii="Arial" w:hAnsi="Arial"/>
          <w:b/>
          <w:color w:val="000000" w:themeColor="text1"/>
          <w:sz w:val="40"/>
        </w:rPr>
        <w:t>INDICE</w:t>
      </w:r>
      <w:bookmarkEnd w:id="17"/>
      <w:bookmarkEnd w:id="18"/>
      <w:bookmarkEnd w:id="40"/>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12819F91" w14:textId="5BF7DEE0" w:rsidR="00A57121" w:rsidRDefault="00A5712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97" w:history="1">
        <w:r w:rsidRPr="00083757">
          <w:rPr>
            <w:rStyle w:val="Collegamentoipertestuale"/>
            <w:rFonts w:ascii="Arial" w:hAnsi="Arial"/>
            <w:noProof/>
          </w:rPr>
          <w:t>LA MORALE NEL LIBRO DELLA SAPIENZA</w:t>
        </w:r>
        <w:r>
          <w:rPr>
            <w:noProof/>
            <w:webHidden/>
          </w:rPr>
          <w:tab/>
        </w:r>
        <w:r>
          <w:rPr>
            <w:noProof/>
            <w:webHidden/>
          </w:rPr>
          <w:fldChar w:fldCharType="begin"/>
        </w:r>
        <w:r>
          <w:rPr>
            <w:noProof/>
            <w:webHidden/>
          </w:rPr>
          <w:instrText xml:space="preserve"> PAGEREF _Toc165103697 \h </w:instrText>
        </w:r>
        <w:r>
          <w:rPr>
            <w:noProof/>
            <w:webHidden/>
          </w:rPr>
        </w:r>
        <w:r>
          <w:rPr>
            <w:noProof/>
            <w:webHidden/>
          </w:rPr>
          <w:fldChar w:fldCharType="separate"/>
        </w:r>
        <w:r>
          <w:rPr>
            <w:noProof/>
            <w:webHidden/>
          </w:rPr>
          <w:t>1</w:t>
        </w:r>
        <w:r>
          <w:rPr>
            <w:noProof/>
            <w:webHidden/>
          </w:rPr>
          <w:fldChar w:fldCharType="end"/>
        </w:r>
      </w:hyperlink>
    </w:p>
    <w:p w14:paraId="11D33ABF" w14:textId="3360C91C" w:rsidR="00A57121" w:rsidRDefault="00A5712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98" w:history="1">
        <w:r w:rsidRPr="00083757">
          <w:rPr>
            <w:rStyle w:val="Collegamentoipertestuale"/>
            <w:rFonts w:ascii="Arial" w:hAnsi="Arial"/>
            <w:b/>
            <w:noProof/>
          </w:rPr>
          <w:t>L’AMORE PER LA GIUSTIZIA</w:t>
        </w:r>
        <w:r>
          <w:rPr>
            <w:noProof/>
            <w:webHidden/>
          </w:rPr>
          <w:tab/>
        </w:r>
        <w:r>
          <w:rPr>
            <w:noProof/>
            <w:webHidden/>
          </w:rPr>
          <w:fldChar w:fldCharType="begin"/>
        </w:r>
        <w:r>
          <w:rPr>
            <w:noProof/>
            <w:webHidden/>
          </w:rPr>
          <w:instrText xml:space="preserve"> PAGEREF _Toc165103698 \h </w:instrText>
        </w:r>
        <w:r>
          <w:rPr>
            <w:noProof/>
            <w:webHidden/>
          </w:rPr>
        </w:r>
        <w:r>
          <w:rPr>
            <w:noProof/>
            <w:webHidden/>
          </w:rPr>
          <w:fldChar w:fldCharType="separate"/>
        </w:r>
        <w:r>
          <w:rPr>
            <w:noProof/>
            <w:webHidden/>
          </w:rPr>
          <w:t>1</w:t>
        </w:r>
        <w:r>
          <w:rPr>
            <w:noProof/>
            <w:webHidden/>
          </w:rPr>
          <w:fldChar w:fldCharType="end"/>
        </w:r>
      </w:hyperlink>
    </w:p>
    <w:p w14:paraId="6F816649" w14:textId="7FF2CB6B" w:rsidR="00A57121" w:rsidRDefault="00A5712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99" w:history="1">
        <w:r w:rsidRPr="00083757">
          <w:rPr>
            <w:rStyle w:val="Collegamentoipertestuale"/>
            <w:rFonts w:ascii="Arial" w:hAnsi="Arial"/>
            <w:b/>
            <w:noProof/>
          </w:rPr>
          <w:t>I FALSI RAGIONAMENTI DEGLI EMPI</w:t>
        </w:r>
        <w:r>
          <w:rPr>
            <w:noProof/>
            <w:webHidden/>
          </w:rPr>
          <w:tab/>
        </w:r>
        <w:r>
          <w:rPr>
            <w:noProof/>
            <w:webHidden/>
          </w:rPr>
          <w:fldChar w:fldCharType="begin"/>
        </w:r>
        <w:r>
          <w:rPr>
            <w:noProof/>
            <w:webHidden/>
          </w:rPr>
          <w:instrText xml:space="preserve"> PAGEREF _Toc165103699 \h </w:instrText>
        </w:r>
        <w:r>
          <w:rPr>
            <w:noProof/>
            <w:webHidden/>
          </w:rPr>
        </w:r>
        <w:r>
          <w:rPr>
            <w:noProof/>
            <w:webHidden/>
          </w:rPr>
          <w:fldChar w:fldCharType="separate"/>
        </w:r>
        <w:r>
          <w:rPr>
            <w:noProof/>
            <w:webHidden/>
          </w:rPr>
          <w:t>11</w:t>
        </w:r>
        <w:r>
          <w:rPr>
            <w:noProof/>
            <w:webHidden/>
          </w:rPr>
          <w:fldChar w:fldCharType="end"/>
        </w:r>
      </w:hyperlink>
    </w:p>
    <w:p w14:paraId="523DE180" w14:textId="7DE822AD" w:rsidR="00A57121" w:rsidRDefault="00A5712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00" w:history="1">
        <w:r w:rsidRPr="00083757">
          <w:rPr>
            <w:rStyle w:val="Collegamentoipertestuale"/>
            <w:rFonts w:ascii="Arial" w:hAnsi="Arial"/>
            <w:b/>
            <w:noProof/>
          </w:rPr>
          <w:t>LA VITA DEL GIUSTO NELLE MANI DI DIO</w:t>
        </w:r>
        <w:r>
          <w:rPr>
            <w:noProof/>
            <w:webHidden/>
          </w:rPr>
          <w:tab/>
        </w:r>
        <w:r>
          <w:rPr>
            <w:noProof/>
            <w:webHidden/>
          </w:rPr>
          <w:fldChar w:fldCharType="begin"/>
        </w:r>
        <w:r>
          <w:rPr>
            <w:noProof/>
            <w:webHidden/>
          </w:rPr>
          <w:instrText xml:space="preserve"> PAGEREF _Toc165103700 \h </w:instrText>
        </w:r>
        <w:r>
          <w:rPr>
            <w:noProof/>
            <w:webHidden/>
          </w:rPr>
        </w:r>
        <w:r>
          <w:rPr>
            <w:noProof/>
            <w:webHidden/>
          </w:rPr>
          <w:fldChar w:fldCharType="separate"/>
        </w:r>
        <w:r>
          <w:rPr>
            <w:noProof/>
            <w:webHidden/>
          </w:rPr>
          <w:t>13</w:t>
        </w:r>
        <w:r>
          <w:rPr>
            <w:noProof/>
            <w:webHidden/>
          </w:rPr>
          <w:fldChar w:fldCharType="end"/>
        </w:r>
      </w:hyperlink>
    </w:p>
    <w:p w14:paraId="2B00C364" w14:textId="744BA520" w:rsidR="00A57121" w:rsidRDefault="00A5712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01" w:history="1">
        <w:r w:rsidRPr="00083757">
          <w:rPr>
            <w:rStyle w:val="Collegamentoipertestuale"/>
            <w:rFonts w:ascii="Arial" w:hAnsi="Arial"/>
            <w:b/>
            <w:noProof/>
          </w:rPr>
          <w:t>I FRUTTI DEGLI EMPI E DEI GIUSTI</w:t>
        </w:r>
        <w:r>
          <w:rPr>
            <w:noProof/>
            <w:webHidden/>
          </w:rPr>
          <w:tab/>
        </w:r>
        <w:r>
          <w:rPr>
            <w:noProof/>
            <w:webHidden/>
          </w:rPr>
          <w:fldChar w:fldCharType="begin"/>
        </w:r>
        <w:r>
          <w:rPr>
            <w:noProof/>
            <w:webHidden/>
          </w:rPr>
          <w:instrText xml:space="preserve"> PAGEREF _Toc165103701 \h </w:instrText>
        </w:r>
        <w:r>
          <w:rPr>
            <w:noProof/>
            <w:webHidden/>
          </w:rPr>
        </w:r>
        <w:r>
          <w:rPr>
            <w:noProof/>
            <w:webHidden/>
          </w:rPr>
          <w:fldChar w:fldCharType="separate"/>
        </w:r>
        <w:r>
          <w:rPr>
            <w:noProof/>
            <w:webHidden/>
          </w:rPr>
          <w:t>15</w:t>
        </w:r>
        <w:r>
          <w:rPr>
            <w:noProof/>
            <w:webHidden/>
          </w:rPr>
          <w:fldChar w:fldCharType="end"/>
        </w:r>
      </w:hyperlink>
    </w:p>
    <w:p w14:paraId="5754AFA4" w14:textId="0BFFDD1B" w:rsidR="00A57121" w:rsidRDefault="00A5712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02" w:history="1">
        <w:r w:rsidRPr="00083757">
          <w:rPr>
            <w:rStyle w:val="Collegamentoipertestuale"/>
            <w:rFonts w:ascii="Arial" w:hAnsi="Arial"/>
            <w:b/>
            <w:noProof/>
          </w:rPr>
          <w:t>LA FINE ETERNA DEGLI EMPI</w:t>
        </w:r>
        <w:r>
          <w:rPr>
            <w:noProof/>
            <w:webHidden/>
          </w:rPr>
          <w:tab/>
        </w:r>
        <w:r>
          <w:rPr>
            <w:noProof/>
            <w:webHidden/>
          </w:rPr>
          <w:fldChar w:fldCharType="begin"/>
        </w:r>
        <w:r>
          <w:rPr>
            <w:noProof/>
            <w:webHidden/>
          </w:rPr>
          <w:instrText xml:space="preserve"> PAGEREF _Toc165103702 \h </w:instrText>
        </w:r>
        <w:r>
          <w:rPr>
            <w:noProof/>
            <w:webHidden/>
          </w:rPr>
        </w:r>
        <w:r>
          <w:rPr>
            <w:noProof/>
            <w:webHidden/>
          </w:rPr>
          <w:fldChar w:fldCharType="separate"/>
        </w:r>
        <w:r>
          <w:rPr>
            <w:noProof/>
            <w:webHidden/>
          </w:rPr>
          <w:t>17</w:t>
        </w:r>
        <w:r>
          <w:rPr>
            <w:noProof/>
            <w:webHidden/>
          </w:rPr>
          <w:fldChar w:fldCharType="end"/>
        </w:r>
      </w:hyperlink>
    </w:p>
    <w:p w14:paraId="66E2F806" w14:textId="281F2FD8" w:rsidR="00A57121" w:rsidRDefault="00A5712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03" w:history="1">
        <w:r w:rsidRPr="00083757">
          <w:rPr>
            <w:rStyle w:val="Collegamentoipertestuale"/>
            <w:rFonts w:ascii="Arial" w:hAnsi="Arial"/>
            <w:b/>
            <w:noProof/>
          </w:rPr>
          <w:t>L’INDAGINE RIGOROSA</w:t>
        </w:r>
        <w:r>
          <w:rPr>
            <w:noProof/>
            <w:webHidden/>
          </w:rPr>
          <w:tab/>
        </w:r>
        <w:r>
          <w:rPr>
            <w:noProof/>
            <w:webHidden/>
          </w:rPr>
          <w:fldChar w:fldCharType="begin"/>
        </w:r>
        <w:r>
          <w:rPr>
            <w:noProof/>
            <w:webHidden/>
          </w:rPr>
          <w:instrText xml:space="preserve"> PAGEREF _Toc165103703 \h </w:instrText>
        </w:r>
        <w:r>
          <w:rPr>
            <w:noProof/>
            <w:webHidden/>
          </w:rPr>
        </w:r>
        <w:r>
          <w:rPr>
            <w:noProof/>
            <w:webHidden/>
          </w:rPr>
          <w:fldChar w:fldCharType="separate"/>
        </w:r>
        <w:r>
          <w:rPr>
            <w:noProof/>
            <w:webHidden/>
          </w:rPr>
          <w:t>22</w:t>
        </w:r>
        <w:r>
          <w:rPr>
            <w:noProof/>
            <w:webHidden/>
          </w:rPr>
          <w:fldChar w:fldCharType="end"/>
        </w:r>
      </w:hyperlink>
    </w:p>
    <w:p w14:paraId="2C51E907" w14:textId="38E23A00" w:rsidR="00A57121" w:rsidRDefault="00A5712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04" w:history="1">
        <w:r w:rsidRPr="00083757">
          <w:rPr>
            <w:rStyle w:val="Collegamentoipertestuale"/>
            <w:rFonts w:ascii="Arial" w:hAnsi="Arial"/>
            <w:b/>
            <w:noProof/>
          </w:rPr>
          <w:t>I FRUTTI DELL’IDOLATRIA</w:t>
        </w:r>
        <w:r>
          <w:rPr>
            <w:noProof/>
            <w:webHidden/>
          </w:rPr>
          <w:tab/>
        </w:r>
        <w:r>
          <w:rPr>
            <w:noProof/>
            <w:webHidden/>
          </w:rPr>
          <w:fldChar w:fldCharType="begin"/>
        </w:r>
        <w:r>
          <w:rPr>
            <w:noProof/>
            <w:webHidden/>
          </w:rPr>
          <w:instrText xml:space="preserve"> PAGEREF _Toc165103704 \h </w:instrText>
        </w:r>
        <w:r>
          <w:rPr>
            <w:noProof/>
            <w:webHidden/>
          </w:rPr>
        </w:r>
        <w:r>
          <w:rPr>
            <w:noProof/>
            <w:webHidden/>
          </w:rPr>
          <w:fldChar w:fldCharType="separate"/>
        </w:r>
        <w:r>
          <w:rPr>
            <w:noProof/>
            <w:webHidden/>
          </w:rPr>
          <w:t>26</w:t>
        </w:r>
        <w:r>
          <w:rPr>
            <w:noProof/>
            <w:webHidden/>
          </w:rPr>
          <w:fldChar w:fldCharType="end"/>
        </w:r>
      </w:hyperlink>
    </w:p>
    <w:p w14:paraId="5D658C21" w14:textId="7446CC2C" w:rsidR="00A57121" w:rsidRDefault="00A5712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05" w:history="1">
        <w:r w:rsidRPr="00083757">
          <w:rPr>
            <w:rStyle w:val="Collegamentoipertestuale"/>
            <w:noProof/>
          </w:rPr>
          <w:t>APPENDICE PRIMA</w:t>
        </w:r>
        <w:r>
          <w:rPr>
            <w:noProof/>
            <w:webHidden/>
          </w:rPr>
          <w:tab/>
        </w:r>
        <w:r>
          <w:rPr>
            <w:noProof/>
            <w:webHidden/>
          </w:rPr>
          <w:fldChar w:fldCharType="begin"/>
        </w:r>
        <w:r>
          <w:rPr>
            <w:noProof/>
            <w:webHidden/>
          </w:rPr>
          <w:instrText xml:space="preserve"> PAGEREF _Toc165103705 \h </w:instrText>
        </w:r>
        <w:r>
          <w:rPr>
            <w:noProof/>
            <w:webHidden/>
          </w:rPr>
        </w:r>
        <w:r>
          <w:rPr>
            <w:noProof/>
            <w:webHidden/>
          </w:rPr>
          <w:fldChar w:fldCharType="separate"/>
        </w:r>
        <w:r>
          <w:rPr>
            <w:noProof/>
            <w:webHidden/>
          </w:rPr>
          <w:t>30</w:t>
        </w:r>
        <w:r>
          <w:rPr>
            <w:noProof/>
            <w:webHidden/>
          </w:rPr>
          <w:fldChar w:fldCharType="end"/>
        </w:r>
      </w:hyperlink>
    </w:p>
    <w:p w14:paraId="1BBDBEFC" w14:textId="251AA402"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06" w:history="1">
        <w:r w:rsidRPr="00083757">
          <w:rPr>
            <w:rStyle w:val="Collegamentoipertestuale"/>
            <w:noProof/>
          </w:rPr>
          <w:t>Prima riflessione.</w:t>
        </w:r>
        <w:r>
          <w:rPr>
            <w:noProof/>
            <w:webHidden/>
          </w:rPr>
          <w:tab/>
        </w:r>
        <w:r>
          <w:rPr>
            <w:noProof/>
            <w:webHidden/>
          </w:rPr>
          <w:fldChar w:fldCharType="begin"/>
        </w:r>
        <w:r>
          <w:rPr>
            <w:noProof/>
            <w:webHidden/>
          </w:rPr>
          <w:instrText xml:space="preserve"> PAGEREF _Toc165103706 \h </w:instrText>
        </w:r>
        <w:r>
          <w:rPr>
            <w:noProof/>
            <w:webHidden/>
          </w:rPr>
        </w:r>
        <w:r>
          <w:rPr>
            <w:noProof/>
            <w:webHidden/>
          </w:rPr>
          <w:fldChar w:fldCharType="separate"/>
        </w:r>
        <w:r>
          <w:rPr>
            <w:noProof/>
            <w:webHidden/>
          </w:rPr>
          <w:t>30</w:t>
        </w:r>
        <w:r>
          <w:rPr>
            <w:noProof/>
            <w:webHidden/>
          </w:rPr>
          <w:fldChar w:fldCharType="end"/>
        </w:r>
      </w:hyperlink>
    </w:p>
    <w:p w14:paraId="595479B9" w14:textId="53496BED"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07" w:history="1">
        <w:r w:rsidRPr="00083757">
          <w:rPr>
            <w:rStyle w:val="Collegamentoipertestuale"/>
            <w:noProof/>
          </w:rPr>
          <w:t>Seconda riflessione</w:t>
        </w:r>
        <w:r>
          <w:rPr>
            <w:noProof/>
            <w:webHidden/>
          </w:rPr>
          <w:tab/>
        </w:r>
        <w:r>
          <w:rPr>
            <w:noProof/>
            <w:webHidden/>
          </w:rPr>
          <w:fldChar w:fldCharType="begin"/>
        </w:r>
        <w:r>
          <w:rPr>
            <w:noProof/>
            <w:webHidden/>
          </w:rPr>
          <w:instrText xml:space="preserve"> PAGEREF _Toc165103707 \h </w:instrText>
        </w:r>
        <w:r>
          <w:rPr>
            <w:noProof/>
            <w:webHidden/>
          </w:rPr>
        </w:r>
        <w:r>
          <w:rPr>
            <w:noProof/>
            <w:webHidden/>
          </w:rPr>
          <w:fldChar w:fldCharType="separate"/>
        </w:r>
        <w:r>
          <w:rPr>
            <w:noProof/>
            <w:webHidden/>
          </w:rPr>
          <w:t>34</w:t>
        </w:r>
        <w:r>
          <w:rPr>
            <w:noProof/>
            <w:webHidden/>
          </w:rPr>
          <w:fldChar w:fldCharType="end"/>
        </w:r>
      </w:hyperlink>
    </w:p>
    <w:p w14:paraId="18CEA68B" w14:textId="6712475B"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08" w:history="1">
        <w:r w:rsidRPr="00083757">
          <w:rPr>
            <w:rStyle w:val="Collegamentoipertestuale"/>
            <w:noProof/>
          </w:rPr>
          <w:t>Terza riflessione.</w:t>
        </w:r>
        <w:r>
          <w:rPr>
            <w:noProof/>
            <w:webHidden/>
          </w:rPr>
          <w:tab/>
        </w:r>
        <w:r>
          <w:rPr>
            <w:noProof/>
            <w:webHidden/>
          </w:rPr>
          <w:fldChar w:fldCharType="begin"/>
        </w:r>
        <w:r>
          <w:rPr>
            <w:noProof/>
            <w:webHidden/>
          </w:rPr>
          <w:instrText xml:space="preserve"> PAGEREF _Toc165103708 \h </w:instrText>
        </w:r>
        <w:r>
          <w:rPr>
            <w:noProof/>
            <w:webHidden/>
          </w:rPr>
        </w:r>
        <w:r>
          <w:rPr>
            <w:noProof/>
            <w:webHidden/>
          </w:rPr>
          <w:fldChar w:fldCharType="separate"/>
        </w:r>
        <w:r>
          <w:rPr>
            <w:noProof/>
            <w:webHidden/>
          </w:rPr>
          <w:t>46</w:t>
        </w:r>
        <w:r>
          <w:rPr>
            <w:noProof/>
            <w:webHidden/>
          </w:rPr>
          <w:fldChar w:fldCharType="end"/>
        </w:r>
      </w:hyperlink>
    </w:p>
    <w:p w14:paraId="4AD7F165" w14:textId="4092F3A7" w:rsidR="00A57121" w:rsidRDefault="00A5712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09" w:history="1">
        <w:r w:rsidRPr="00083757">
          <w:rPr>
            <w:rStyle w:val="Collegamentoipertestuale"/>
            <w:noProof/>
          </w:rPr>
          <w:t>APPENDICE SECONDA</w:t>
        </w:r>
        <w:r>
          <w:rPr>
            <w:noProof/>
            <w:webHidden/>
          </w:rPr>
          <w:tab/>
        </w:r>
        <w:r>
          <w:rPr>
            <w:noProof/>
            <w:webHidden/>
          </w:rPr>
          <w:fldChar w:fldCharType="begin"/>
        </w:r>
        <w:r>
          <w:rPr>
            <w:noProof/>
            <w:webHidden/>
          </w:rPr>
          <w:instrText xml:space="preserve"> PAGEREF _Toc165103709 \h </w:instrText>
        </w:r>
        <w:r>
          <w:rPr>
            <w:noProof/>
            <w:webHidden/>
          </w:rPr>
        </w:r>
        <w:r>
          <w:rPr>
            <w:noProof/>
            <w:webHidden/>
          </w:rPr>
          <w:fldChar w:fldCharType="separate"/>
        </w:r>
        <w:r>
          <w:rPr>
            <w:noProof/>
            <w:webHidden/>
          </w:rPr>
          <w:t>59</w:t>
        </w:r>
        <w:r>
          <w:rPr>
            <w:noProof/>
            <w:webHidden/>
          </w:rPr>
          <w:fldChar w:fldCharType="end"/>
        </w:r>
      </w:hyperlink>
    </w:p>
    <w:p w14:paraId="595493CB" w14:textId="251C60D8"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0" w:history="1">
        <w:r w:rsidRPr="00083757">
          <w:rPr>
            <w:rStyle w:val="Collegamentoipertestuale"/>
            <w:noProof/>
          </w:rPr>
          <w:t>Non affannatevi a cercare la morte</w:t>
        </w:r>
        <w:r>
          <w:rPr>
            <w:noProof/>
            <w:webHidden/>
          </w:rPr>
          <w:tab/>
        </w:r>
        <w:r>
          <w:rPr>
            <w:noProof/>
            <w:webHidden/>
          </w:rPr>
          <w:fldChar w:fldCharType="begin"/>
        </w:r>
        <w:r>
          <w:rPr>
            <w:noProof/>
            <w:webHidden/>
          </w:rPr>
          <w:instrText xml:space="preserve"> PAGEREF _Toc165103710 \h </w:instrText>
        </w:r>
        <w:r>
          <w:rPr>
            <w:noProof/>
            <w:webHidden/>
          </w:rPr>
        </w:r>
        <w:r>
          <w:rPr>
            <w:noProof/>
            <w:webHidden/>
          </w:rPr>
          <w:fldChar w:fldCharType="separate"/>
        </w:r>
        <w:r>
          <w:rPr>
            <w:noProof/>
            <w:webHidden/>
          </w:rPr>
          <w:t>59</w:t>
        </w:r>
        <w:r>
          <w:rPr>
            <w:noProof/>
            <w:webHidden/>
          </w:rPr>
          <w:fldChar w:fldCharType="end"/>
        </w:r>
      </w:hyperlink>
    </w:p>
    <w:p w14:paraId="1CB6C65D" w14:textId="728A714C"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1" w:history="1">
        <w:r w:rsidRPr="00083757">
          <w:rPr>
            <w:rStyle w:val="Collegamentoipertestuale"/>
            <w:noProof/>
          </w:rPr>
          <w:t>Dicono fra loro sragionando</w:t>
        </w:r>
        <w:r>
          <w:rPr>
            <w:noProof/>
            <w:webHidden/>
          </w:rPr>
          <w:tab/>
        </w:r>
        <w:r>
          <w:rPr>
            <w:noProof/>
            <w:webHidden/>
          </w:rPr>
          <w:fldChar w:fldCharType="begin"/>
        </w:r>
        <w:r>
          <w:rPr>
            <w:noProof/>
            <w:webHidden/>
          </w:rPr>
          <w:instrText xml:space="preserve"> PAGEREF _Toc165103711 \h </w:instrText>
        </w:r>
        <w:r>
          <w:rPr>
            <w:noProof/>
            <w:webHidden/>
          </w:rPr>
        </w:r>
        <w:r>
          <w:rPr>
            <w:noProof/>
            <w:webHidden/>
          </w:rPr>
          <w:fldChar w:fldCharType="separate"/>
        </w:r>
        <w:r>
          <w:rPr>
            <w:noProof/>
            <w:webHidden/>
          </w:rPr>
          <w:t>61</w:t>
        </w:r>
        <w:r>
          <w:rPr>
            <w:noProof/>
            <w:webHidden/>
          </w:rPr>
          <w:fldChar w:fldCharType="end"/>
        </w:r>
      </w:hyperlink>
    </w:p>
    <w:p w14:paraId="2AE49BAD" w14:textId="18944BE8"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2" w:history="1">
        <w:r w:rsidRPr="00083757">
          <w:rPr>
            <w:rStyle w:val="Collegamentoipertestuale"/>
            <w:noProof/>
          </w:rPr>
          <w:t>Grazia e misericordia sono per i suoi eletti</w:t>
        </w:r>
        <w:r>
          <w:rPr>
            <w:noProof/>
            <w:webHidden/>
          </w:rPr>
          <w:tab/>
        </w:r>
        <w:r>
          <w:rPr>
            <w:noProof/>
            <w:webHidden/>
          </w:rPr>
          <w:fldChar w:fldCharType="begin"/>
        </w:r>
        <w:r>
          <w:rPr>
            <w:noProof/>
            <w:webHidden/>
          </w:rPr>
          <w:instrText xml:space="preserve"> PAGEREF _Toc165103712 \h </w:instrText>
        </w:r>
        <w:r>
          <w:rPr>
            <w:noProof/>
            <w:webHidden/>
          </w:rPr>
        </w:r>
        <w:r>
          <w:rPr>
            <w:noProof/>
            <w:webHidden/>
          </w:rPr>
          <w:fldChar w:fldCharType="separate"/>
        </w:r>
        <w:r>
          <w:rPr>
            <w:noProof/>
            <w:webHidden/>
          </w:rPr>
          <w:t>62</w:t>
        </w:r>
        <w:r>
          <w:rPr>
            <w:noProof/>
            <w:webHidden/>
          </w:rPr>
          <w:fldChar w:fldCharType="end"/>
        </w:r>
      </w:hyperlink>
    </w:p>
    <w:p w14:paraId="1F35170A" w14:textId="1C5BC469"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3" w:history="1">
        <w:r w:rsidRPr="00083757">
          <w:rPr>
            <w:rStyle w:val="Collegamentoipertestuale"/>
            <w:noProof/>
          </w:rPr>
          <w:t>La gente vide ma non capì</w:t>
        </w:r>
        <w:r>
          <w:rPr>
            <w:noProof/>
            <w:webHidden/>
          </w:rPr>
          <w:tab/>
        </w:r>
        <w:r>
          <w:rPr>
            <w:noProof/>
            <w:webHidden/>
          </w:rPr>
          <w:fldChar w:fldCharType="begin"/>
        </w:r>
        <w:r>
          <w:rPr>
            <w:noProof/>
            <w:webHidden/>
          </w:rPr>
          <w:instrText xml:space="preserve"> PAGEREF _Toc165103713 \h </w:instrText>
        </w:r>
        <w:r>
          <w:rPr>
            <w:noProof/>
            <w:webHidden/>
          </w:rPr>
        </w:r>
        <w:r>
          <w:rPr>
            <w:noProof/>
            <w:webHidden/>
          </w:rPr>
          <w:fldChar w:fldCharType="separate"/>
        </w:r>
        <w:r>
          <w:rPr>
            <w:noProof/>
            <w:webHidden/>
          </w:rPr>
          <w:t>64</w:t>
        </w:r>
        <w:r>
          <w:rPr>
            <w:noProof/>
            <w:webHidden/>
          </w:rPr>
          <w:fldChar w:fldCharType="end"/>
        </w:r>
      </w:hyperlink>
    </w:p>
    <w:p w14:paraId="52C19048" w14:textId="13AB6A01"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4" w:history="1">
        <w:r w:rsidRPr="00083757">
          <w:rPr>
            <w:rStyle w:val="Collegamentoipertestuale"/>
            <w:noProof/>
          </w:rPr>
          <w:t>La speranza dell’empio è come pula portata dal vento,</w:t>
        </w:r>
        <w:r>
          <w:rPr>
            <w:noProof/>
            <w:webHidden/>
          </w:rPr>
          <w:tab/>
        </w:r>
        <w:r>
          <w:rPr>
            <w:noProof/>
            <w:webHidden/>
          </w:rPr>
          <w:fldChar w:fldCharType="begin"/>
        </w:r>
        <w:r>
          <w:rPr>
            <w:noProof/>
            <w:webHidden/>
          </w:rPr>
          <w:instrText xml:space="preserve"> PAGEREF _Toc165103714 \h </w:instrText>
        </w:r>
        <w:r>
          <w:rPr>
            <w:noProof/>
            <w:webHidden/>
          </w:rPr>
        </w:r>
        <w:r>
          <w:rPr>
            <w:noProof/>
            <w:webHidden/>
          </w:rPr>
          <w:fldChar w:fldCharType="separate"/>
        </w:r>
        <w:r>
          <w:rPr>
            <w:noProof/>
            <w:webHidden/>
          </w:rPr>
          <w:t>65</w:t>
        </w:r>
        <w:r>
          <w:rPr>
            <w:noProof/>
            <w:webHidden/>
          </w:rPr>
          <w:fldChar w:fldCharType="end"/>
        </w:r>
      </w:hyperlink>
    </w:p>
    <w:p w14:paraId="66C8F617" w14:textId="7CECF3EF"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5" w:history="1">
        <w:r w:rsidRPr="00083757">
          <w:rPr>
            <w:rStyle w:val="Collegamentoipertestuale"/>
            <w:noProof/>
          </w:rPr>
          <w:t>Egli esaminerà le vostre opere</w:t>
        </w:r>
        <w:r>
          <w:rPr>
            <w:noProof/>
            <w:webHidden/>
          </w:rPr>
          <w:tab/>
        </w:r>
        <w:r>
          <w:rPr>
            <w:noProof/>
            <w:webHidden/>
          </w:rPr>
          <w:fldChar w:fldCharType="begin"/>
        </w:r>
        <w:r>
          <w:rPr>
            <w:noProof/>
            <w:webHidden/>
          </w:rPr>
          <w:instrText xml:space="preserve"> PAGEREF _Toc165103715 \h </w:instrText>
        </w:r>
        <w:r>
          <w:rPr>
            <w:noProof/>
            <w:webHidden/>
          </w:rPr>
        </w:r>
        <w:r>
          <w:rPr>
            <w:noProof/>
            <w:webHidden/>
          </w:rPr>
          <w:fldChar w:fldCharType="separate"/>
        </w:r>
        <w:r>
          <w:rPr>
            <w:noProof/>
            <w:webHidden/>
          </w:rPr>
          <w:t>67</w:t>
        </w:r>
        <w:r>
          <w:rPr>
            <w:noProof/>
            <w:webHidden/>
          </w:rPr>
          <w:fldChar w:fldCharType="end"/>
        </w:r>
      </w:hyperlink>
    </w:p>
    <w:p w14:paraId="4695CBB0" w14:textId="6B09CB56"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6" w:history="1">
        <w:r w:rsidRPr="00083757">
          <w:rPr>
            <w:rStyle w:val="Collegamentoipertestuale"/>
            <w:noProof/>
          </w:rPr>
          <w:t>È riflesso della luce perenne</w:t>
        </w:r>
        <w:r>
          <w:rPr>
            <w:noProof/>
            <w:webHidden/>
          </w:rPr>
          <w:tab/>
        </w:r>
        <w:r>
          <w:rPr>
            <w:noProof/>
            <w:webHidden/>
          </w:rPr>
          <w:fldChar w:fldCharType="begin"/>
        </w:r>
        <w:r>
          <w:rPr>
            <w:noProof/>
            <w:webHidden/>
          </w:rPr>
          <w:instrText xml:space="preserve"> PAGEREF _Toc165103716 \h </w:instrText>
        </w:r>
        <w:r>
          <w:rPr>
            <w:noProof/>
            <w:webHidden/>
          </w:rPr>
        </w:r>
        <w:r>
          <w:rPr>
            <w:noProof/>
            <w:webHidden/>
          </w:rPr>
          <w:fldChar w:fldCharType="separate"/>
        </w:r>
        <w:r>
          <w:rPr>
            <w:noProof/>
            <w:webHidden/>
          </w:rPr>
          <w:t>68</w:t>
        </w:r>
        <w:r>
          <w:rPr>
            <w:noProof/>
            <w:webHidden/>
          </w:rPr>
          <w:fldChar w:fldCharType="end"/>
        </w:r>
      </w:hyperlink>
    </w:p>
    <w:p w14:paraId="7BB3F806" w14:textId="009A2BC0"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7" w:history="1">
        <w:r w:rsidRPr="00083757">
          <w:rPr>
            <w:rStyle w:val="Collegamentoipertestuale"/>
            <w:noProof/>
          </w:rPr>
          <w:t>È già segno di saggezza sapere da chi viene tale dono</w:t>
        </w:r>
        <w:r>
          <w:rPr>
            <w:noProof/>
            <w:webHidden/>
          </w:rPr>
          <w:tab/>
        </w:r>
        <w:r>
          <w:rPr>
            <w:noProof/>
            <w:webHidden/>
          </w:rPr>
          <w:fldChar w:fldCharType="begin"/>
        </w:r>
        <w:r>
          <w:rPr>
            <w:noProof/>
            <w:webHidden/>
          </w:rPr>
          <w:instrText xml:space="preserve"> PAGEREF _Toc165103717 \h </w:instrText>
        </w:r>
        <w:r>
          <w:rPr>
            <w:noProof/>
            <w:webHidden/>
          </w:rPr>
        </w:r>
        <w:r>
          <w:rPr>
            <w:noProof/>
            <w:webHidden/>
          </w:rPr>
          <w:fldChar w:fldCharType="separate"/>
        </w:r>
        <w:r>
          <w:rPr>
            <w:noProof/>
            <w:webHidden/>
          </w:rPr>
          <w:t>70</w:t>
        </w:r>
        <w:r>
          <w:rPr>
            <w:noProof/>
            <w:webHidden/>
          </w:rPr>
          <w:fldChar w:fldCharType="end"/>
        </w:r>
      </w:hyperlink>
    </w:p>
    <w:p w14:paraId="423EFD42" w14:textId="17D43B97"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8" w:history="1">
        <w:r w:rsidRPr="00083757">
          <w:rPr>
            <w:rStyle w:val="Collegamentoipertestuale"/>
            <w:noProof/>
          </w:rPr>
          <w:t>Lei sa quel che piace ai tuoi occhi</w:t>
        </w:r>
        <w:r>
          <w:rPr>
            <w:noProof/>
            <w:webHidden/>
          </w:rPr>
          <w:tab/>
        </w:r>
        <w:r>
          <w:rPr>
            <w:noProof/>
            <w:webHidden/>
          </w:rPr>
          <w:fldChar w:fldCharType="begin"/>
        </w:r>
        <w:r>
          <w:rPr>
            <w:noProof/>
            <w:webHidden/>
          </w:rPr>
          <w:instrText xml:space="preserve"> PAGEREF _Toc165103718 \h </w:instrText>
        </w:r>
        <w:r>
          <w:rPr>
            <w:noProof/>
            <w:webHidden/>
          </w:rPr>
        </w:r>
        <w:r>
          <w:rPr>
            <w:noProof/>
            <w:webHidden/>
          </w:rPr>
          <w:fldChar w:fldCharType="separate"/>
        </w:r>
        <w:r>
          <w:rPr>
            <w:noProof/>
            <w:webHidden/>
          </w:rPr>
          <w:t>72</w:t>
        </w:r>
        <w:r>
          <w:rPr>
            <w:noProof/>
            <w:webHidden/>
          </w:rPr>
          <w:fldChar w:fldCharType="end"/>
        </w:r>
      </w:hyperlink>
    </w:p>
    <w:p w14:paraId="0586A938" w14:textId="4B5163DE" w:rsidR="00A57121" w:rsidRDefault="00A5712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19" w:history="1">
        <w:r w:rsidRPr="00083757">
          <w:rPr>
            <w:rStyle w:val="Collegamentoipertestuale"/>
            <w:noProof/>
          </w:rPr>
          <w:t>Più potente di tutto è la pietà</w:t>
        </w:r>
        <w:r>
          <w:rPr>
            <w:noProof/>
            <w:webHidden/>
          </w:rPr>
          <w:tab/>
        </w:r>
        <w:r>
          <w:rPr>
            <w:noProof/>
            <w:webHidden/>
          </w:rPr>
          <w:fldChar w:fldCharType="begin"/>
        </w:r>
        <w:r>
          <w:rPr>
            <w:noProof/>
            <w:webHidden/>
          </w:rPr>
          <w:instrText xml:space="preserve"> PAGEREF _Toc165103719 \h </w:instrText>
        </w:r>
        <w:r>
          <w:rPr>
            <w:noProof/>
            <w:webHidden/>
          </w:rPr>
        </w:r>
        <w:r>
          <w:rPr>
            <w:noProof/>
            <w:webHidden/>
          </w:rPr>
          <w:fldChar w:fldCharType="separate"/>
        </w:r>
        <w:r>
          <w:rPr>
            <w:noProof/>
            <w:webHidden/>
          </w:rPr>
          <w:t>73</w:t>
        </w:r>
        <w:r>
          <w:rPr>
            <w:noProof/>
            <w:webHidden/>
          </w:rPr>
          <w:fldChar w:fldCharType="end"/>
        </w:r>
      </w:hyperlink>
    </w:p>
    <w:p w14:paraId="1A166D76" w14:textId="5D3A9C8A" w:rsidR="00A57121" w:rsidRDefault="00A5712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20" w:history="1">
        <w:r w:rsidRPr="0008375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_Toc165103720 \h </w:instrText>
        </w:r>
        <w:r>
          <w:rPr>
            <w:noProof/>
            <w:webHidden/>
          </w:rPr>
        </w:r>
        <w:r>
          <w:rPr>
            <w:noProof/>
            <w:webHidden/>
          </w:rPr>
          <w:fldChar w:fldCharType="separate"/>
        </w:r>
        <w:r>
          <w:rPr>
            <w:noProof/>
            <w:webHidden/>
          </w:rPr>
          <w:t>75</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B647" w14:textId="77777777" w:rsidR="005E417E" w:rsidRDefault="005E417E">
      <w:r>
        <w:separator/>
      </w:r>
    </w:p>
  </w:endnote>
  <w:endnote w:type="continuationSeparator" w:id="0">
    <w:p w14:paraId="638413A9" w14:textId="77777777" w:rsidR="005E417E" w:rsidRDefault="005E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7341" w14:textId="77777777" w:rsidR="005E417E" w:rsidRDefault="005E417E">
      <w:r>
        <w:separator/>
      </w:r>
    </w:p>
  </w:footnote>
  <w:footnote w:type="continuationSeparator" w:id="0">
    <w:p w14:paraId="15A2C27B" w14:textId="77777777" w:rsidR="005E417E" w:rsidRDefault="005E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2C2A"/>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C6A2D"/>
    <w:rsid w:val="005D0290"/>
    <w:rsid w:val="005D05A2"/>
    <w:rsid w:val="005D4027"/>
    <w:rsid w:val="005D5FA1"/>
    <w:rsid w:val="005D6A54"/>
    <w:rsid w:val="005D6D1A"/>
    <w:rsid w:val="005D6EA9"/>
    <w:rsid w:val="005D7D9B"/>
    <w:rsid w:val="005E417E"/>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C4D"/>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2E73"/>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0706"/>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7BF"/>
    <w:rsid w:val="00A54EDF"/>
    <w:rsid w:val="00A5529C"/>
    <w:rsid w:val="00A56864"/>
    <w:rsid w:val="00A57121"/>
    <w:rsid w:val="00A61468"/>
    <w:rsid w:val="00A63EB9"/>
    <w:rsid w:val="00A66F35"/>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7F04"/>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3B2B"/>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65A17"/>
    <w:rsid w:val="00F72AE7"/>
    <w:rsid w:val="00F72D6F"/>
    <w:rsid w:val="00F83A59"/>
    <w:rsid w:val="00F90AB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A66F35"/>
    <w:pPr>
      <w:keepNext/>
      <w:spacing w:after="120"/>
      <w:jc w:val="both"/>
      <w:outlineLvl w:val="2"/>
    </w:pPr>
    <w:rPr>
      <w:rFonts w:ascii="Arial" w:hAnsi="Arial"/>
      <w:b/>
      <w:noProof/>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A66F35"/>
    <w:rPr>
      <w:rFonts w:ascii="Arial" w:hAnsi="Arial"/>
      <w:b/>
      <w:noProof/>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75</Pages>
  <Words>38795</Words>
  <Characters>221133</Characters>
  <Application>Microsoft Office Word</Application>
  <DocSecurity>0</DocSecurity>
  <Lines>1842</Lines>
  <Paragraphs>518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7</cp:revision>
  <cp:lastPrinted>2003-11-20T12:40:00Z</cp:lastPrinted>
  <dcterms:created xsi:type="dcterms:W3CDTF">2024-04-23T21:04:00Z</dcterms:created>
  <dcterms:modified xsi:type="dcterms:W3CDTF">2024-04-27T07:48:00Z</dcterms:modified>
</cp:coreProperties>
</file>